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08" w:rsidRPr="00E42729" w:rsidRDefault="00196F08" w:rsidP="00196F08">
      <w:pPr>
        <w:spacing w:after="0"/>
        <w:rPr>
          <w:b/>
          <w:sz w:val="28"/>
          <w:szCs w:val="28"/>
          <w:u w:val="single"/>
          <w:lang w:val="bg-BG"/>
        </w:rPr>
      </w:pPr>
      <w:r w:rsidRPr="00CF1542">
        <w:rPr>
          <w:b/>
          <w:sz w:val="28"/>
          <w:szCs w:val="28"/>
          <w:u w:val="single"/>
          <w:lang w:val="bg-BG"/>
        </w:rPr>
        <w:t>НАРОДНО ЧИТАЛИЩЕ</w:t>
      </w:r>
      <w:r>
        <w:rPr>
          <w:b/>
          <w:sz w:val="28"/>
          <w:szCs w:val="28"/>
          <w:u w:val="single"/>
        </w:rPr>
        <w:t xml:space="preserve"> </w:t>
      </w:r>
      <w:r w:rsidRPr="00CF1542">
        <w:rPr>
          <w:b/>
          <w:sz w:val="28"/>
          <w:szCs w:val="28"/>
          <w:u w:val="single"/>
          <w:lang w:val="bg-BG"/>
        </w:rPr>
        <w:t>”Н А П Р Е Д Ъ К – 1962” – с.СРЕДЕЦ, обл.СМОЛЯН</w:t>
      </w:r>
      <w:r>
        <w:rPr>
          <w:b/>
          <w:sz w:val="28"/>
          <w:szCs w:val="28"/>
          <w:u w:val="single"/>
        </w:rPr>
        <w:t xml:space="preserve">   </w:t>
      </w:r>
      <w:r w:rsidRPr="00020437">
        <w:rPr>
          <w:b/>
          <w:sz w:val="20"/>
          <w:szCs w:val="20"/>
          <w:lang w:val="bg-BG"/>
        </w:rPr>
        <w:t xml:space="preserve">4998 с.Средец, общ.Неделино, обл.Смолян  </w:t>
      </w:r>
      <w:r w:rsidRPr="00020437">
        <w:rPr>
          <w:b/>
          <w:sz w:val="20"/>
          <w:szCs w:val="20"/>
        </w:rPr>
        <w:t>GSM</w:t>
      </w:r>
      <w:r w:rsidRPr="00FE046A">
        <w:rPr>
          <w:b/>
          <w:sz w:val="20"/>
          <w:szCs w:val="20"/>
          <w:lang w:val="bg-BG"/>
        </w:rPr>
        <w:t xml:space="preserve"> 0889</w:t>
      </w:r>
      <w:r w:rsidRPr="00020437">
        <w:rPr>
          <w:b/>
          <w:sz w:val="20"/>
          <w:szCs w:val="20"/>
          <w:lang w:val="bg-BG"/>
        </w:rPr>
        <w:t>/</w:t>
      </w:r>
      <w:r w:rsidRPr="00FE046A">
        <w:rPr>
          <w:b/>
          <w:sz w:val="20"/>
          <w:szCs w:val="20"/>
          <w:lang w:val="bg-BG"/>
        </w:rPr>
        <w:t>819725</w:t>
      </w:r>
      <w:r w:rsidRPr="00020437">
        <w:rPr>
          <w:b/>
          <w:sz w:val="20"/>
          <w:szCs w:val="20"/>
          <w:lang w:val="bg-BG"/>
        </w:rPr>
        <w:t xml:space="preserve">/ </w:t>
      </w:r>
      <w:r w:rsidRPr="00020437">
        <w:rPr>
          <w:b/>
          <w:sz w:val="20"/>
          <w:szCs w:val="20"/>
        </w:rPr>
        <w:t>e</w:t>
      </w:r>
      <w:r w:rsidRPr="00FE046A">
        <w:rPr>
          <w:b/>
          <w:sz w:val="20"/>
          <w:szCs w:val="20"/>
          <w:lang w:val="bg-BG"/>
        </w:rPr>
        <w:t>-</w:t>
      </w:r>
      <w:r w:rsidRPr="00020437">
        <w:rPr>
          <w:b/>
          <w:sz w:val="20"/>
          <w:szCs w:val="20"/>
        </w:rPr>
        <w:t>mail</w:t>
      </w:r>
      <w:r w:rsidRPr="00FE046A">
        <w:rPr>
          <w:b/>
          <w:sz w:val="20"/>
          <w:szCs w:val="20"/>
          <w:lang w:val="bg-BG"/>
        </w:rPr>
        <w:t xml:space="preserve"> : </w:t>
      </w:r>
      <w:r w:rsidRPr="00020437">
        <w:rPr>
          <w:b/>
          <w:sz w:val="20"/>
          <w:szCs w:val="20"/>
        </w:rPr>
        <w:t>nc</w:t>
      </w:r>
      <w:r w:rsidRPr="00FE046A">
        <w:rPr>
          <w:b/>
          <w:sz w:val="20"/>
          <w:szCs w:val="20"/>
          <w:lang w:val="bg-BG"/>
        </w:rPr>
        <w:t>_</w:t>
      </w:r>
      <w:r w:rsidRPr="00020437">
        <w:rPr>
          <w:b/>
          <w:sz w:val="20"/>
          <w:szCs w:val="20"/>
        </w:rPr>
        <w:t>sredecbg</w:t>
      </w:r>
      <w:r w:rsidRPr="00FE046A">
        <w:rPr>
          <w:b/>
          <w:sz w:val="20"/>
          <w:szCs w:val="20"/>
          <w:lang w:val="bg-BG"/>
        </w:rPr>
        <w:t>@</w:t>
      </w:r>
      <w:r w:rsidRPr="00020437">
        <w:rPr>
          <w:b/>
          <w:sz w:val="20"/>
          <w:szCs w:val="20"/>
        </w:rPr>
        <w:t>abv</w:t>
      </w:r>
      <w:r w:rsidRPr="00FE046A">
        <w:rPr>
          <w:b/>
          <w:sz w:val="20"/>
          <w:szCs w:val="20"/>
          <w:lang w:val="bg-BG"/>
        </w:rPr>
        <w:t>.</w:t>
      </w:r>
    </w:p>
    <w:p w:rsidR="00196F08" w:rsidRPr="009924DE" w:rsidRDefault="00196F08" w:rsidP="00196F08">
      <w:pPr>
        <w:spacing w:before="100" w:beforeAutospacing="1" w:after="0" w:line="252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  <w:lang w:val="bg-BG"/>
        </w:rPr>
      </w:pPr>
      <w:r w:rsidRPr="009924DE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val="bg-BG"/>
        </w:rPr>
        <w:t>УСТАВ</w:t>
      </w:r>
    </w:p>
    <w:p w:rsidR="00196F08" w:rsidRPr="006D1AEC" w:rsidRDefault="00196F08" w:rsidP="00196F08">
      <w:pPr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val="bg-BG"/>
        </w:rPr>
      </w:pPr>
      <w:r w:rsidRPr="009924DE">
        <w:rPr>
          <w:rFonts w:ascii="Verdana" w:eastAsia="Times New Roman" w:hAnsi="Verdana" w:cs="Times New Roman"/>
          <w:b/>
          <w:bCs/>
          <w:color w:val="333333"/>
          <w:sz w:val="18"/>
          <w:lang w:val="bg-BG"/>
        </w:rPr>
        <w:t xml:space="preserve">НА НАРОДНО ЧИТАЛИЩЕ „НАПРЕДЪК 1962″- </w:t>
      </w:r>
      <w:r>
        <w:rPr>
          <w:rFonts w:ascii="Verdana" w:eastAsia="Times New Roman" w:hAnsi="Verdana" w:cs="Times New Roman"/>
          <w:b/>
          <w:bCs/>
          <w:color w:val="333333"/>
          <w:sz w:val="18"/>
          <w:lang w:val="bg-BG"/>
        </w:rPr>
        <w:t>с.Средец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b/>
          <w:bCs/>
          <w:sz w:val="24"/>
          <w:lang w:val="bg-BG"/>
        </w:rPr>
        <w:t>ГЛАВА ПЪРВА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b/>
          <w:bCs/>
          <w:sz w:val="24"/>
          <w:lang w:val="bg-BG"/>
        </w:rPr>
        <w:t>ОБЩИ ПОЛОЖЕНИЯ</w:t>
      </w:r>
    </w:p>
    <w:p w:rsidR="00196F08" w:rsidRDefault="00196F08" w:rsidP="00196F08">
      <w:pPr>
        <w:rPr>
          <w:sz w:val="24"/>
          <w:lang w:val="bg-BG"/>
        </w:rPr>
      </w:pPr>
      <w:r w:rsidRPr="009924DE">
        <w:rPr>
          <w:b/>
          <w:bCs/>
          <w:sz w:val="24"/>
          <w:lang w:val="bg-BG"/>
        </w:rPr>
        <w:t>Чл.1</w:t>
      </w:r>
      <w:r w:rsidRPr="009924DE">
        <w:rPr>
          <w:sz w:val="24"/>
          <w:lang w:val="bg-BG"/>
        </w:rPr>
        <w:t>. Читалище„Напредък -1</w:t>
      </w:r>
      <w:r>
        <w:rPr>
          <w:sz w:val="24"/>
          <w:lang w:val="bg-BG"/>
        </w:rPr>
        <w:t>962</w:t>
      </w:r>
      <w:r w:rsidRPr="009924DE">
        <w:rPr>
          <w:sz w:val="24"/>
          <w:lang w:val="bg-BG"/>
        </w:rPr>
        <w:t>″</w:t>
      </w:r>
      <w:r w:rsidRPr="006D1AEC">
        <w:rPr>
          <w:rFonts w:ascii="Verdana" w:eastAsia="Times New Roman" w:hAnsi="Verdana" w:cs="Times New Roman"/>
          <w:b/>
          <w:bCs/>
          <w:color w:val="333333"/>
          <w:sz w:val="18"/>
          <w:lang w:val="bg-BG"/>
        </w:rPr>
        <w:t xml:space="preserve"> </w:t>
      </w:r>
      <w:r w:rsidRPr="006D1AEC">
        <w:rPr>
          <w:rFonts w:ascii="Verdana" w:eastAsia="Times New Roman" w:hAnsi="Verdana" w:cs="Times New Roman"/>
          <w:bCs/>
          <w:color w:val="333333"/>
          <w:sz w:val="18"/>
          <w:lang w:val="bg-BG"/>
        </w:rPr>
        <w:t>с.Средец</w:t>
      </w:r>
      <w:r w:rsidRPr="009924DE">
        <w:rPr>
          <w:sz w:val="24"/>
          <w:lang w:val="bg-BG"/>
        </w:rPr>
        <w:t xml:space="preserve"> е самоуправляващо се,</w:t>
      </w:r>
      <w:r>
        <w:rPr>
          <w:sz w:val="24"/>
          <w:lang w:val="bg-BG"/>
        </w:rPr>
        <w:t xml:space="preserve"> </w:t>
      </w:r>
      <w:r w:rsidRPr="009924DE">
        <w:rPr>
          <w:sz w:val="24"/>
          <w:lang w:val="bg-BG"/>
        </w:rPr>
        <w:t xml:space="preserve">независимо и самостоятелно културно-просветно сдружение на населението . </w:t>
      </w:r>
      <w:r w:rsidRPr="005A13B9">
        <w:rPr>
          <w:sz w:val="24"/>
          <w:lang w:val="bg-BG"/>
        </w:rPr>
        <w:t xml:space="preserve">То е </w:t>
      </w:r>
      <w:r>
        <w:rPr>
          <w:sz w:val="24"/>
          <w:lang w:val="bg-BG"/>
        </w:rPr>
        <w:t>вписано в регистъра на Смолянския окръжен съд.</w:t>
      </w:r>
    </w:p>
    <w:p w:rsidR="00196F08" w:rsidRPr="006D1AEC" w:rsidRDefault="00196F08" w:rsidP="00196F08">
      <w:pPr>
        <w:rPr>
          <w:sz w:val="24"/>
        </w:rPr>
      </w:pPr>
      <w:r w:rsidRPr="005A13B9">
        <w:rPr>
          <w:b/>
          <w:bCs/>
          <w:sz w:val="24"/>
          <w:lang w:val="bg-BG"/>
        </w:rPr>
        <w:t xml:space="preserve"> Чл.2.</w:t>
      </w:r>
      <w:r w:rsidRPr="006D1AEC">
        <w:rPr>
          <w:sz w:val="24"/>
        </w:rPr>
        <w:t> Читалището е юридическо лице с нестопанска цел в обществена полза.В дейността му могат да участват всички физически лица без оглед на ограничения на възраст и пол</w:t>
      </w:r>
      <w:proofErr w:type="gramStart"/>
      <w:r w:rsidRPr="006D1AEC">
        <w:rPr>
          <w:sz w:val="24"/>
        </w:rPr>
        <w:t>,политически</w:t>
      </w:r>
      <w:proofErr w:type="gramEnd"/>
      <w:r w:rsidRPr="006D1AEC">
        <w:rPr>
          <w:sz w:val="24"/>
        </w:rPr>
        <w:t xml:space="preserve"> и религиозни възгледи и етническо самосъзнание.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Чл.З</w:t>
      </w:r>
      <w:r w:rsidRPr="006D1AEC">
        <w:rPr>
          <w:sz w:val="24"/>
        </w:rPr>
        <w:t>. Читалището се представлява заедно и поотделно както от председателя, така и от секретаря.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Чл.4.</w:t>
      </w:r>
      <w:r w:rsidRPr="006D1AEC">
        <w:rPr>
          <w:sz w:val="24"/>
        </w:rPr>
        <w:t> Дейността на читалището се осъществява във взаимодействие с учебни заведения,предприятие,фирми,неправителствени организа</w:t>
      </w:r>
      <w:r w:rsidRPr="006D1AEC">
        <w:rPr>
          <w:sz w:val="24"/>
        </w:rPr>
        <w:softHyphen/>
        <w:t>ции от района ,града и  страната,както и с професионални културни институти    и    творчески    групи    и    дружества    в    областта    на извършваната от тях културно-просветна, социална и информационна дейност.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Чл.5.</w:t>
      </w:r>
      <w:r w:rsidRPr="006D1AEC">
        <w:rPr>
          <w:sz w:val="24"/>
        </w:rPr>
        <w:t> Читалището поддържа отношения на сътрудничество и координация с държавните и обществените органи и организации от различни нива,</w:t>
      </w:r>
      <w:r>
        <w:rPr>
          <w:sz w:val="24"/>
          <w:lang w:val="bg-BG"/>
        </w:rPr>
        <w:t xml:space="preserve"> </w:t>
      </w:r>
      <w:r w:rsidRPr="006D1AEC">
        <w:rPr>
          <w:sz w:val="24"/>
        </w:rPr>
        <w:t>на които законите възлагат определени задължения в областта на културата.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ГЛАВА ВТОРА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ЦЕЛИ   И   ЗАДАЧИ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Чл.6.</w:t>
      </w:r>
      <w:r w:rsidRPr="006D1AEC">
        <w:rPr>
          <w:sz w:val="24"/>
        </w:rPr>
        <w:t> Ц</w:t>
      </w:r>
      <w:r>
        <w:rPr>
          <w:sz w:val="24"/>
        </w:rPr>
        <w:t>елите на читалище „Напредък - 1</w:t>
      </w:r>
      <w:r>
        <w:rPr>
          <w:sz w:val="24"/>
          <w:lang w:val="bg-BG"/>
        </w:rPr>
        <w:t>962</w:t>
      </w:r>
      <w:r w:rsidRPr="006D1AEC">
        <w:rPr>
          <w:sz w:val="24"/>
        </w:rPr>
        <w:t xml:space="preserve">″ </w:t>
      </w:r>
      <w:r>
        <w:rPr>
          <w:sz w:val="24"/>
          <w:lang w:val="bg-BG"/>
        </w:rPr>
        <w:t xml:space="preserve">с.Средец </w:t>
      </w:r>
      <w:r w:rsidRPr="006D1AEC">
        <w:rPr>
          <w:sz w:val="24"/>
        </w:rPr>
        <w:t>са да</w:t>
      </w:r>
      <w:r>
        <w:rPr>
          <w:sz w:val="24"/>
          <w:lang w:val="bg-BG"/>
        </w:rPr>
        <w:t xml:space="preserve"> организира дейността си за</w:t>
      </w:r>
      <w:r w:rsidRPr="006D1AEC">
        <w:rPr>
          <w:sz w:val="24"/>
        </w:rPr>
        <w:t xml:space="preserve"> задоволява потребностите на гражданите</w:t>
      </w:r>
      <w:proofErr w:type="gramStart"/>
      <w:r w:rsidRPr="006D1AEC">
        <w:rPr>
          <w:sz w:val="24"/>
        </w:rPr>
        <w:t>,свързани</w:t>
      </w:r>
      <w:proofErr w:type="gramEnd"/>
      <w:r w:rsidRPr="006D1AEC">
        <w:rPr>
          <w:sz w:val="24"/>
        </w:rPr>
        <w:t xml:space="preserve"> със: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1.Развитие и обогатяване на културния живот</w:t>
      </w:r>
      <w:proofErr w:type="gramStart"/>
      <w:r w:rsidRPr="006D1AEC">
        <w:rPr>
          <w:sz w:val="24"/>
        </w:rPr>
        <w:t>,социалната</w:t>
      </w:r>
      <w:proofErr w:type="gramEnd"/>
      <w:r w:rsidRPr="006D1AEC">
        <w:rPr>
          <w:sz w:val="24"/>
        </w:rPr>
        <w:t xml:space="preserve"> и образователна дейност във </w:t>
      </w:r>
      <w:r>
        <w:rPr>
          <w:sz w:val="24"/>
          <w:lang w:val="bg-BG"/>
        </w:rPr>
        <w:t>с.Средец</w:t>
      </w:r>
      <w:r w:rsidRPr="006D1AEC">
        <w:rPr>
          <w:sz w:val="24"/>
        </w:rPr>
        <w:t xml:space="preserve">  и региона.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lastRenderedPageBreak/>
        <w:t>2.3апазване</w:t>
      </w:r>
      <w:r>
        <w:rPr>
          <w:sz w:val="24"/>
          <w:lang w:val="bg-BG"/>
        </w:rPr>
        <w:t>, поддържане, обогатяване и развитие</w:t>
      </w:r>
      <w:r w:rsidRPr="006D1AEC">
        <w:rPr>
          <w:sz w:val="24"/>
        </w:rPr>
        <w:t xml:space="preserve"> на обичаите и традициите на българския народ.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З.Развиване на творческите способности</w:t>
      </w:r>
      <w:proofErr w:type="gramStart"/>
      <w:r w:rsidRPr="006D1AEC">
        <w:rPr>
          <w:sz w:val="24"/>
        </w:rPr>
        <w:t>,разширяване</w:t>
      </w:r>
      <w:proofErr w:type="gramEnd"/>
      <w:r w:rsidRPr="006D1AEC">
        <w:rPr>
          <w:sz w:val="24"/>
        </w:rPr>
        <w:t xml:space="preserve"> на знанията на гражданите и приобщаването им към ценностите и постиженията на науката,изкуството и културата.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4.Създаване на условия за общуване между </w:t>
      </w:r>
      <w:proofErr w:type="gramStart"/>
      <w:r w:rsidRPr="006D1AEC">
        <w:rPr>
          <w:sz w:val="24"/>
        </w:rPr>
        <w:t>хората ,</w:t>
      </w:r>
      <w:proofErr w:type="gramEnd"/>
      <w:r w:rsidRPr="006D1AEC">
        <w:rPr>
          <w:sz w:val="24"/>
        </w:rPr>
        <w:t xml:space="preserve"> възпитаване и утвърждаване на националното самосъзнание.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5.Осигуряване на достъп до информация.</w:t>
      </w:r>
      <w:proofErr w:type="gramEnd"/>
    </w:p>
    <w:p w:rsidR="00196F08" w:rsidRPr="00AD0486" w:rsidRDefault="00196F08" w:rsidP="00196F08">
      <w:pPr>
        <w:rPr>
          <w:sz w:val="24"/>
          <w:lang w:val="bg-BG"/>
        </w:rPr>
      </w:pPr>
      <w:r w:rsidRPr="006D1AEC">
        <w:rPr>
          <w:sz w:val="24"/>
        </w:rPr>
        <w:t>6. По-добра материална база и комфорт на читалището</w:t>
      </w:r>
      <w:r>
        <w:rPr>
          <w:sz w:val="24"/>
          <w:lang w:val="bg-BG"/>
        </w:rPr>
        <w:t>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7. Развитие и поддържане на членството ни в Национални и международни партньорства и мрежи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8. Осигуряване на финансовата си устойчивост.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Чл.7.</w:t>
      </w:r>
      <w:r w:rsidRPr="006D1AEC">
        <w:rPr>
          <w:sz w:val="24"/>
        </w:rPr>
        <w:t> Читалището осъществява своите цели чрез следните основни дейности: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1.Развиване и подпомагане на любителското художествено </w:t>
      </w:r>
      <w:proofErr w:type="gramStart"/>
      <w:r w:rsidRPr="006D1AEC">
        <w:rPr>
          <w:sz w:val="24"/>
        </w:rPr>
        <w:t>творчество.;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2.Организиране на школи,кръжоци, ателиета, студиа и курсове по изкуства и за изучаване на чужди езици и научно-технически знания,занималня за подготовка на учебна дейност, клубове по интереси за проучвателска и събирателска дейност в областта на фолклора,етнографията и краеведението и др.,организиране на свободното време на ученици и възрастни във извънучебни, извън училищни и извънработни форми на заетост;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3.Организиране празненства</w:t>
      </w:r>
      <w:proofErr w:type="gramStart"/>
      <w:r w:rsidRPr="006D1AEC">
        <w:rPr>
          <w:sz w:val="24"/>
        </w:rPr>
        <w:t>,концерти,спектакли</w:t>
      </w:r>
      <w:proofErr w:type="gramEnd"/>
      <w:r w:rsidRPr="006D1AEC">
        <w:rPr>
          <w:sz w:val="24"/>
        </w:rPr>
        <w:t>, театър, чествания и младежки дейности, издаване на печатни материали.;</w:t>
      </w:r>
    </w:p>
    <w:p w:rsidR="00196F08" w:rsidRPr="006D1AEC" w:rsidRDefault="00196F08" w:rsidP="00196F08">
      <w:pPr>
        <w:rPr>
          <w:sz w:val="24"/>
        </w:rPr>
      </w:pPr>
      <w:r>
        <w:rPr>
          <w:sz w:val="24"/>
          <w:lang w:val="bg-BG"/>
        </w:rPr>
        <w:t>4</w:t>
      </w:r>
      <w:r w:rsidRPr="006D1AEC">
        <w:rPr>
          <w:sz w:val="24"/>
        </w:rPr>
        <w:t>.Създаване и съхраняване на музейни колекции съгласно Закона за културното наследство и художествени колекции.;</w:t>
      </w:r>
    </w:p>
    <w:p w:rsidR="00196F08" w:rsidRPr="006D1AEC" w:rsidRDefault="00196F08" w:rsidP="00196F08">
      <w:pPr>
        <w:rPr>
          <w:sz w:val="24"/>
        </w:rPr>
      </w:pPr>
      <w:r>
        <w:rPr>
          <w:sz w:val="24"/>
          <w:lang w:val="bg-BG"/>
        </w:rPr>
        <w:t>5</w:t>
      </w:r>
      <w:r w:rsidRPr="006D1AEC">
        <w:rPr>
          <w:sz w:val="24"/>
        </w:rPr>
        <w:t>.Организиране на</w:t>
      </w:r>
      <w:r w:rsidRPr="006D1AEC">
        <w:rPr>
          <w:i/>
          <w:iCs/>
          <w:sz w:val="24"/>
        </w:rPr>
        <w:t> </w:t>
      </w:r>
      <w:r w:rsidRPr="006D1AEC">
        <w:rPr>
          <w:sz w:val="24"/>
        </w:rPr>
        <w:t>кино-и видеопоказ, на фото-,фоно-,филмо и видеотеки както и създаване и поддържане на електронни информационни мрежи.;</w:t>
      </w:r>
    </w:p>
    <w:p w:rsidR="00196F08" w:rsidRPr="006D1AEC" w:rsidRDefault="00196F08" w:rsidP="00196F08">
      <w:pPr>
        <w:rPr>
          <w:sz w:val="24"/>
        </w:rPr>
      </w:pPr>
      <w:r>
        <w:rPr>
          <w:sz w:val="24"/>
          <w:lang w:val="bg-BG"/>
        </w:rPr>
        <w:t>6</w:t>
      </w:r>
      <w:r w:rsidRPr="006D1AEC">
        <w:rPr>
          <w:sz w:val="24"/>
        </w:rPr>
        <w:t>.Предоставяне на компютърни и интернет услуги.;</w:t>
      </w:r>
    </w:p>
    <w:p w:rsidR="00196F08" w:rsidRPr="006D1AEC" w:rsidRDefault="00196F08" w:rsidP="00196F08">
      <w:pPr>
        <w:rPr>
          <w:sz w:val="24"/>
        </w:rPr>
      </w:pPr>
      <w:r>
        <w:rPr>
          <w:sz w:val="24"/>
          <w:lang w:val="bg-BG"/>
        </w:rPr>
        <w:t>7</w:t>
      </w:r>
      <w:r w:rsidRPr="006D1AEC">
        <w:rPr>
          <w:sz w:val="24"/>
        </w:rPr>
        <w:t>.Предоставяне на социални и информационни  услуги.;</w:t>
      </w:r>
    </w:p>
    <w:p w:rsidR="00196F08" w:rsidRPr="006D1AEC" w:rsidRDefault="00196F08" w:rsidP="00196F08">
      <w:pPr>
        <w:rPr>
          <w:sz w:val="24"/>
        </w:rPr>
      </w:pPr>
      <w:r>
        <w:rPr>
          <w:sz w:val="24"/>
          <w:lang w:val="bg-BG"/>
        </w:rPr>
        <w:t>8</w:t>
      </w:r>
      <w:r w:rsidRPr="006D1AEC">
        <w:rPr>
          <w:sz w:val="24"/>
        </w:rPr>
        <w:t>. Разработване и реализирани на проектни предложения като бенефициент и/или като партньор към оперативни програми и/или схеми за безвъзмезно финансиране,</w:t>
      </w:r>
      <w:proofErr w:type="gramStart"/>
      <w:r w:rsidRPr="006D1AEC">
        <w:rPr>
          <w:sz w:val="24"/>
        </w:rPr>
        <w:t xml:space="preserve">  </w:t>
      </w:r>
      <w:r w:rsidRPr="006D1AEC">
        <w:rPr>
          <w:sz w:val="24"/>
        </w:rPr>
        <w:lastRenderedPageBreak/>
        <w:t>съфинансирани</w:t>
      </w:r>
      <w:proofErr w:type="gramEnd"/>
      <w:r w:rsidRPr="006D1AEC">
        <w:rPr>
          <w:sz w:val="24"/>
        </w:rPr>
        <w:t xml:space="preserve"> от Европейски фондове, към донорски програми и организации от Европа, Америка и всички държави по света.;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Чл.8.</w:t>
      </w:r>
      <w:r w:rsidRPr="006D1AEC">
        <w:rPr>
          <w:sz w:val="24"/>
        </w:rPr>
        <w:t> Читалището може да развива и допълнителна стопанска дейност, свързана с предмета на основната му дейност, в съответствие с действащото законодателство</w:t>
      </w:r>
      <w:proofErr w:type="gramStart"/>
      <w:r w:rsidRPr="006D1AEC">
        <w:rPr>
          <w:sz w:val="24"/>
        </w:rPr>
        <w:t>,като</w:t>
      </w:r>
      <w:proofErr w:type="gramEnd"/>
      <w:r w:rsidRPr="006D1AEC">
        <w:rPr>
          <w:sz w:val="24"/>
        </w:rPr>
        <w:t xml:space="preserve"> използва приходите от нея за постигане на определените в чл.6 цели.Читалището не разпределя печалба.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 9.</w:t>
      </w:r>
      <w:r w:rsidRPr="006D1AEC">
        <w:rPr>
          <w:sz w:val="24"/>
        </w:rPr>
        <w:t xml:space="preserve">Читалището няма право да предоставя собствено или ползвано от него имущество възмездно или </w:t>
      </w:r>
      <w:proofErr w:type="gramStart"/>
      <w:r w:rsidRPr="006D1AEC">
        <w:rPr>
          <w:sz w:val="24"/>
        </w:rPr>
        <w:t>безвъзмездно :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1.3а хазартни игри и нощни заведения.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2.3а дейност на нерегистрирани по Закона за вероизповеданията религиозни общности и юридически лица с нестопанска цел на такива общности.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3.3а постоянно ползване от политически партии и организации.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4.На председателя, секретаря, членовете на настоятелството и проверителната комисия и на членовете на техните семейства.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ГЛАВА ТРЕТА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УЧРЕДЯВАНЕ И</w:t>
      </w:r>
      <w:proofErr w:type="gramStart"/>
      <w:r w:rsidRPr="006D1AEC">
        <w:rPr>
          <w:b/>
          <w:bCs/>
          <w:sz w:val="24"/>
        </w:rPr>
        <w:t>  ЧЛЕНСТВО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Чл.1</w:t>
      </w:r>
      <w:r>
        <w:rPr>
          <w:b/>
          <w:bCs/>
          <w:sz w:val="24"/>
          <w:lang w:val="bg-BG"/>
        </w:rPr>
        <w:t>0</w:t>
      </w:r>
      <w:r w:rsidRPr="006D1AEC">
        <w:rPr>
          <w:sz w:val="24"/>
        </w:rPr>
        <w:t xml:space="preserve">. За вписване на читалището в регистъра на Окръжния съд чрез писмено заявление от настоятелството без такси се </w:t>
      </w:r>
      <w:proofErr w:type="gramStart"/>
      <w:r w:rsidRPr="006D1AEC">
        <w:rPr>
          <w:sz w:val="24"/>
        </w:rPr>
        <w:t>прилагат :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1.Протокол от Общото събрание и поканата за свикването му.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2.Списък на присъстващите членове на Общото събрание с подписите.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З.Имената на членовете на Настоятелството и Проверителната комисия</w:t>
      </w:r>
      <w:proofErr w:type="gramStart"/>
      <w:r w:rsidRPr="006D1AEC">
        <w:rPr>
          <w:sz w:val="24"/>
        </w:rPr>
        <w:t>,адрес,лични</w:t>
      </w:r>
      <w:proofErr w:type="gramEnd"/>
      <w:r w:rsidRPr="006D1AEC">
        <w:rPr>
          <w:sz w:val="24"/>
        </w:rPr>
        <w:t xml:space="preserve"> данни,подпис/вписани в заявлението/.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4.Свидетелства за съдимост на членовете на Настоятелството и Проверителната комисия.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5.Декларации на членовете на Настоятелството и на Проверителната </w:t>
      </w:r>
      <w:proofErr w:type="gramStart"/>
      <w:r w:rsidRPr="006D1AEC">
        <w:rPr>
          <w:sz w:val="24"/>
        </w:rPr>
        <w:t>комисия ,че</w:t>
      </w:r>
      <w:proofErr w:type="gramEnd"/>
      <w:r w:rsidRPr="006D1AEC">
        <w:rPr>
          <w:sz w:val="24"/>
        </w:rPr>
        <w:t xml:space="preserve"> не са в роднински връзки по права и съребрена линия до четвърта степен.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6.Уставът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7.Нотариално заверен образец от подписа на лицата/председател и секретар/</w:t>
      </w:r>
      <w:proofErr w:type="gramStart"/>
      <w:r w:rsidRPr="006D1AEC">
        <w:rPr>
          <w:sz w:val="24"/>
        </w:rPr>
        <w:t>,представляващи</w:t>
      </w:r>
      <w:proofErr w:type="gramEnd"/>
      <w:r w:rsidRPr="006D1AEC">
        <w:rPr>
          <w:sz w:val="24"/>
        </w:rPr>
        <w:t xml:space="preserve"> читалището,и валидният печат на читалището.</w:t>
      </w:r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lastRenderedPageBreak/>
        <w:t>Чл.11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 В регистъра се вписват: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Наименованието и седалището на </w:t>
      </w:r>
      <w:proofErr w:type="gramStart"/>
      <w:r w:rsidRPr="006D1AEC">
        <w:rPr>
          <w:sz w:val="24"/>
        </w:rPr>
        <w:t>читалището 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Уставът.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Имената на членовете на настоятелството и на проверителната комисия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Име и длъжност на лицето/лицата</w:t>
      </w:r>
      <w:proofErr w:type="gramStart"/>
      <w:r w:rsidRPr="006D1AEC">
        <w:rPr>
          <w:sz w:val="24"/>
        </w:rPr>
        <w:t>,представляващи</w:t>
      </w:r>
      <w:proofErr w:type="gramEnd"/>
      <w:r w:rsidRPr="006D1AEC">
        <w:rPr>
          <w:sz w:val="24"/>
        </w:rPr>
        <w:t xml:space="preserve"> читалището.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Настъпилите промени в т.1-4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Чл.1</w:t>
      </w:r>
      <w:r>
        <w:rPr>
          <w:b/>
          <w:bCs/>
          <w:sz w:val="24"/>
        </w:rPr>
        <w:t>2</w:t>
      </w:r>
      <w:r w:rsidRPr="006D1AEC">
        <w:rPr>
          <w:sz w:val="24"/>
        </w:rPr>
        <w:t>.Всяка промяна в обстоятелствата</w:t>
      </w:r>
      <w:proofErr w:type="gramStart"/>
      <w:r w:rsidRPr="006D1AEC">
        <w:rPr>
          <w:sz w:val="24"/>
        </w:rPr>
        <w:t>  по</w:t>
      </w:r>
      <w:proofErr w:type="gramEnd"/>
      <w:r w:rsidRPr="006D1AEC">
        <w:rPr>
          <w:sz w:val="24"/>
        </w:rPr>
        <w:t xml:space="preserve"> чл.14 трябва да бъде заявена в 14-дневен срок от възникването й 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Чл.1</w:t>
      </w:r>
      <w:r>
        <w:rPr>
          <w:b/>
          <w:bCs/>
          <w:sz w:val="24"/>
        </w:rPr>
        <w:t>3</w:t>
      </w:r>
      <w:r w:rsidRPr="006D1AEC">
        <w:rPr>
          <w:sz w:val="24"/>
        </w:rPr>
        <w:t>.Читалищното настоятелство в 7-дневен срок от вписването на читалището в съдебния регистър подава заявление за вписване в публичния регистър към министъра на културата.</w:t>
      </w:r>
      <w:proofErr w:type="gramEnd"/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t>Чл.14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 В публичния регистър на народните читалища към министерството на културата се вписват: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1.Наименованието на </w:t>
      </w:r>
      <w:proofErr w:type="gramStart"/>
      <w:r w:rsidRPr="006D1AEC">
        <w:rPr>
          <w:sz w:val="24"/>
        </w:rPr>
        <w:t>читалището 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2.Седалище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З.Клонове на читалището/ако са открити/.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4.Името на лицето</w:t>
      </w:r>
      <w:proofErr w:type="gramStart"/>
      <w:r w:rsidRPr="006D1AEC">
        <w:rPr>
          <w:sz w:val="24"/>
        </w:rPr>
        <w:t>,което</w:t>
      </w:r>
      <w:proofErr w:type="gramEnd"/>
      <w:r w:rsidRPr="006D1AEC">
        <w:rPr>
          <w:sz w:val="24"/>
        </w:rPr>
        <w:t xml:space="preserve"> представлява читалището/лицата,които представляват читалището.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5.ЕИК по БУЛСТАТ.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6.Уставът.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6.Настъпилите промени по т.1-</w:t>
      </w:r>
      <w:proofErr w:type="gramStart"/>
      <w:r w:rsidRPr="006D1AEC">
        <w:rPr>
          <w:sz w:val="24"/>
        </w:rPr>
        <w:t>6 .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Чл.1</w:t>
      </w:r>
      <w:r>
        <w:rPr>
          <w:b/>
          <w:bCs/>
          <w:sz w:val="24"/>
        </w:rPr>
        <w:t>5</w:t>
      </w:r>
      <w:r w:rsidRPr="006D1AEC">
        <w:rPr>
          <w:sz w:val="24"/>
        </w:rPr>
        <w:t>.Членовете на читалището са индивидуални</w:t>
      </w:r>
      <w:proofErr w:type="gramStart"/>
      <w:r w:rsidRPr="006D1AEC">
        <w:rPr>
          <w:sz w:val="24"/>
        </w:rPr>
        <w:t>,колективни</w:t>
      </w:r>
      <w:proofErr w:type="gramEnd"/>
      <w:r w:rsidRPr="006D1AEC">
        <w:rPr>
          <w:sz w:val="24"/>
        </w:rPr>
        <w:t xml:space="preserve"> и почетни.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Чл.1</w:t>
      </w:r>
      <w:r>
        <w:rPr>
          <w:b/>
          <w:bCs/>
          <w:sz w:val="24"/>
        </w:rPr>
        <w:t>6</w:t>
      </w:r>
      <w:r w:rsidRPr="006D1AEC">
        <w:rPr>
          <w:sz w:val="24"/>
        </w:rPr>
        <w:t>.Индивидуалните членове са български граждани.Те биват действителни и спомагателни: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Действителните членове са лица</w:t>
      </w:r>
      <w:proofErr w:type="gramStart"/>
      <w:r w:rsidRPr="006D1AEC">
        <w:rPr>
          <w:sz w:val="24"/>
        </w:rPr>
        <w:t>,навършили</w:t>
      </w:r>
      <w:proofErr w:type="gramEnd"/>
      <w:r w:rsidRPr="006D1AEC">
        <w:rPr>
          <w:sz w:val="24"/>
        </w:rPr>
        <w:t xml:space="preserve"> 18 години,които участват в дейността на читалището,редовно плащат членския си внос и имат право да избират и да бъдат избирани.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lastRenderedPageBreak/>
        <w:t>Спомагателните членове са лица до 18 години</w:t>
      </w:r>
      <w:proofErr w:type="gramStart"/>
      <w:r w:rsidRPr="006D1AEC">
        <w:rPr>
          <w:sz w:val="24"/>
        </w:rPr>
        <w:t>,които</w:t>
      </w:r>
      <w:proofErr w:type="gramEnd"/>
      <w:r w:rsidRPr="006D1AEC">
        <w:rPr>
          <w:sz w:val="24"/>
        </w:rPr>
        <w:t xml:space="preserve"> нямат право да избират и да бъдат избирани;те имат право на съвещателен глас.</w:t>
      </w:r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t>Чл.17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Колективните членове съдействат за осъществяване целите на читалищата</w:t>
      </w:r>
      <w:proofErr w:type="gramStart"/>
      <w:r w:rsidRPr="006D1AEC">
        <w:rPr>
          <w:sz w:val="24"/>
        </w:rPr>
        <w:t>,подпомагат</w:t>
      </w:r>
      <w:proofErr w:type="gramEnd"/>
      <w:r w:rsidRPr="006D1AEC">
        <w:rPr>
          <w:sz w:val="24"/>
        </w:rPr>
        <w:t xml:space="preserve"> дейностите,поддържането и обогатяването на материалната база и имат право на един глас в общото събрание. Колективните членове могат да </w:t>
      </w:r>
      <w:proofErr w:type="gramStart"/>
      <w:r w:rsidRPr="006D1AEC">
        <w:rPr>
          <w:sz w:val="24"/>
        </w:rPr>
        <w:t>бъдат :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1.Професионални организации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2.Стопански организации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З.Търговски дружества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4.Кооперации и сдружения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5.Културно-просветни и любителски клубове и творчески колективи.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6.Учебни заведения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18</w:t>
      </w:r>
      <w:r w:rsidRPr="006D1AEC">
        <w:rPr>
          <w:sz w:val="24"/>
        </w:rPr>
        <w:t>.Почетни членове могат да бъдат български и чужди граждани с изключителни заслуги за читалището.</w:t>
      </w:r>
      <w:proofErr w:type="gramEnd"/>
      <w:r w:rsidRPr="006D1AEC">
        <w:rPr>
          <w:sz w:val="24"/>
        </w:rPr>
        <w:t xml:space="preserve"> </w:t>
      </w:r>
      <w:proofErr w:type="gramStart"/>
      <w:r w:rsidRPr="006D1AEC">
        <w:rPr>
          <w:sz w:val="24"/>
        </w:rPr>
        <w:t>Могат да избират и да бъдат избирани в ръководните органи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t>Чл.19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 xml:space="preserve">Членовете на читалището са задължени </w:t>
      </w:r>
      <w:proofErr w:type="gramStart"/>
      <w:r w:rsidRPr="006D1AEC">
        <w:rPr>
          <w:sz w:val="24"/>
        </w:rPr>
        <w:t>да :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– </w:t>
      </w:r>
      <w:proofErr w:type="gramStart"/>
      <w:r w:rsidRPr="006D1AEC">
        <w:rPr>
          <w:sz w:val="24"/>
        </w:rPr>
        <w:t>спазват</w:t>
      </w:r>
      <w:proofErr w:type="gramEnd"/>
      <w:r w:rsidRPr="006D1AEC">
        <w:rPr>
          <w:sz w:val="24"/>
        </w:rPr>
        <w:t xml:space="preserve"> Устава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– </w:t>
      </w:r>
      <w:proofErr w:type="gramStart"/>
      <w:r w:rsidRPr="006D1AEC">
        <w:rPr>
          <w:sz w:val="24"/>
        </w:rPr>
        <w:t>плащат</w:t>
      </w:r>
      <w:proofErr w:type="gramEnd"/>
      <w:r w:rsidRPr="006D1AEC">
        <w:rPr>
          <w:sz w:val="24"/>
        </w:rPr>
        <w:t xml:space="preserve"> определения от общото събрание членски внос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– </w:t>
      </w:r>
      <w:proofErr w:type="gramStart"/>
      <w:r w:rsidRPr="006D1AEC">
        <w:rPr>
          <w:sz w:val="24"/>
        </w:rPr>
        <w:t>пазят</w:t>
      </w:r>
      <w:proofErr w:type="gramEnd"/>
      <w:r w:rsidRPr="006D1AEC">
        <w:rPr>
          <w:sz w:val="24"/>
        </w:rPr>
        <w:t>   и    полагат   грижи   за   обогатяване   на    читалищното имущество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– </w:t>
      </w:r>
      <w:proofErr w:type="gramStart"/>
      <w:r w:rsidRPr="006D1AEC">
        <w:rPr>
          <w:sz w:val="24"/>
        </w:rPr>
        <w:t>защитават</w:t>
      </w:r>
      <w:proofErr w:type="gramEnd"/>
      <w:r w:rsidRPr="006D1AEC">
        <w:rPr>
          <w:sz w:val="24"/>
        </w:rPr>
        <w:t xml:space="preserve"> престижа и интересите на читалището.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 2</w:t>
      </w:r>
      <w:r>
        <w:rPr>
          <w:b/>
          <w:bCs/>
          <w:sz w:val="24"/>
        </w:rPr>
        <w:t>0</w:t>
      </w:r>
      <w:r w:rsidRPr="006D1AEC">
        <w:rPr>
          <w:sz w:val="24"/>
        </w:rPr>
        <w:t>.</w:t>
      </w:r>
      <w:proofErr w:type="gramEnd"/>
      <w:r w:rsidRPr="006D1AEC">
        <w:rPr>
          <w:sz w:val="24"/>
        </w:rPr>
        <w:t xml:space="preserve"> </w:t>
      </w:r>
      <w:proofErr w:type="gramStart"/>
      <w:r w:rsidRPr="006D1AEC">
        <w:rPr>
          <w:sz w:val="24"/>
        </w:rPr>
        <w:t>Членовете   на   читалището   имат   право   да   участват   в обсъждане на въпроси от дейността му и да получават информация за работата на ръководните органи.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ГЛАВА ЧЕТВЪРТА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УПРАВЛЕНИЕ</w:t>
      </w:r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t>Чл.21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Органи на самоуправление на читалището са: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1.Общото събрание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2.Настоятелството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lastRenderedPageBreak/>
        <w:t>З.Проверителната комисия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Чл.2</w:t>
      </w:r>
      <w:r>
        <w:rPr>
          <w:b/>
          <w:bCs/>
          <w:sz w:val="24"/>
        </w:rPr>
        <w:t>2</w:t>
      </w:r>
      <w:r w:rsidRPr="006D1AEC">
        <w:rPr>
          <w:sz w:val="24"/>
        </w:rPr>
        <w:t>.Върховен орган на читалището е </w:t>
      </w:r>
      <w:r w:rsidRPr="006D1AEC">
        <w:rPr>
          <w:sz w:val="24"/>
          <w:u w:val="single"/>
        </w:rPr>
        <w:t>Общото събрание.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1.Общото    събрание    се    състои    от    всички    читалищни членове</w:t>
      </w:r>
      <w:proofErr w:type="gramStart"/>
      <w:r w:rsidRPr="006D1AEC">
        <w:rPr>
          <w:sz w:val="24"/>
        </w:rPr>
        <w:t>,които</w:t>
      </w:r>
      <w:proofErr w:type="gramEnd"/>
      <w:r w:rsidRPr="006D1AEC">
        <w:rPr>
          <w:sz w:val="24"/>
        </w:rPr>
        <w:t xml:space="preserve"> имат право на глас.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2.Решенията но Общото събрание са задължителни за другите органи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Чл.2</w:t>
      </w:r>
      <w:r>
        <w:rPr>
          <w:b/>
          <w:bCs/>
          <w:sz w:val="24"/>
        </w:rPr>
        <w:t>3</w:t>
      </w:r>
      <w:r w:rsidRPr="006D1AEC">
        <w:rPr>
          <w:sz w:val="24"/>
        </w:rPr>
        <w:t>.Редовно Общо събрание на читалището се свиква от Настоятелството най-малко веднъж годишно.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Чл.2</w:t>
      </w:r>
      <w:r>
        <w:rPr>
          <w:b/>
          <w:bCs/>
          <w:sz w:val="24"/>
        </w:rPr>
        <w:t>4</w:t>
      </w:r>
      <w:r w:rsidRPr="006D1AEC">
        <w:rPr>
          <w:sz w:val="24"/>
        </w:rPr>
        <w:t>.Извънредно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</w:t>
      </w:r>
      <w:proofErr w:type="gramEnd"/>
      <w:r w:rsidRPr="006D1AEC">
        <w:rPr>
          <w:sz w:val="24"/>
        </w:rPr>
        <w:t xml:space="preserve"> </w:t>
      </w:r>
      <w:proofErr w:type="gramStart"/>
      <w:r w:rsidRPr="006D1AEC">
        <w:rPr>
          <w:sz w:val="24"/>
        </w:rPr>
        <w:t>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Чл.2</w:t>
      </w:r>
      <w:r>
        <w:rPr>
          <w:b/>
          <w:bCs/>
          <w:sz w:val="24"/>
        </w:rPr>
        <w:t>5</w:t>
      </w:r>
      <w:r w:rsidRPr="006D1AEC">
        <w:rPr>
          <w:sz w:val="24"/>
        </w:rPr>
        <w:t>.Поканата за събрание трябва да съдържа дневния ред</w:t>
      </w:r>
      <w:proofErr w:type="gramStart"/>
      <w:r w:rsidRPr="006D1AEC">
        <w:rPr>
          <w:sz w:val="24"/>
        </w:rPr>
        <w:t>,датата,часа</w:t>
      </w:r>
      <w:proofErr w:type="gramEnd"/>
      <w:r w:rsidRPr="006D1AEC">
        <w:rPr>
          <w:sz w:val="24"/>
        </w:rPr>
        <w:t xml:space="preserve"> и мястото на провеждането му и кой го свиква.Тя трябва да бъде получена срещу подпис или връчена не по-късно от 7 дни преди датата на провеждане!В същия срок на вратата на читалището и на други общодостъпни места в общината,където е дейността на читалището,трябва да бъде залепена поканата за събранието.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26</w:t>
      </w:r>
      <w:r w:rsidRPr="006D1AEC">
        <w:rPr>
          <w:sz w:val="24"/>
        </w:rPr>
        <w:t>.Общото   събрание   е   законно, ако   присъстват   най-малко половината от имащите право на глас членове на читалището.При липса на кворум събранието се отлага с един час.Тогава събранието е законно,ако   на   него   присъстват   не   по-малко   от   една   трета   от членовете при редовно Общо събрание и не по-малко от половината читалищните членове плюс един при извънредно Общо събрание.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27</w:t>
      </w:r>
      <w:r w:rsidRPr="006D1AEC">
        <w:rPr>
          <w:sz w:val="24"/>
        </w:rPr>
        <w:t>.</w:t>
      </w:r>
      <w:r w:rsidRPr="006D1AEC">
        <w:rPr>
          <w:sz w:val="24"/>
          <w:u w:val="single"/>
        </w:rPr>
        <w:t>Общото събрание</w:t>
      </w:r>
      <w:r w:rsidRPr="006D1AEC">
        <w:rPr>
          <w:sz w:val="24"/>
        </w:rPr>
        <w:t xml:space="preserve"> има следните </w:t>
      </w:r>
      <w:proofErr w:type="gramStart"/>
      <w:r w:rsidRPr="006D1AEC">
        <w:rPr>
          <w:sz w:val="24"/>
        </w:rPr>
        <w:t>правомощия :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1.Изменя и допълва Устава.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2.Избира и освобождава членовете на настоятелството</w:t>
      </w:r>
      <w:proofErr w:type="gramStart"/>
      <w:r w:rsidRPr="006D1AEC">
        <w:rPr>
          <w:sz w:val="24"/>
        </w:rPr>
        <w:t>,проверителната</w:t>
      </w:r>
      <w:proofErr w:type="gramEnd"/>
      <w:r w:rsidRPr="006D1AEC">
        <w:rPr>
          <w:sz w:val="24"/>
        </w:rPr>
        <w:t xml:space="preserve"> комисия и председателя.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З.Приема вътрешните актове</w:t>
      </w:r>
      <w:proofErr w:type="gramStart"/>
      <w:r w:rsidRPr="006D1AEC">
        <w:rPr>
          <w:sz w:val="24"/>
        </w:rPr>
        <w:t>,необходими</w:t>
      </w:r>
      <w:proofErr w:type="gramEnd"/>
      <w:r w:rsidRPr="006D1AEC">
        <w:rPr>
          <w:sz w:val="24"/>
        </w:rPr>
        <w:t xml:space="preserve"> за организацията на дейността на читалището.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4.Изключва членовете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5.Определя основни насоки на дейността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lastRenderedPageBreak/>
        <w:t>6.Взема решение за членуване или за прекратяване на членството в читалищно сдружение.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7.Приема бюджета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8.Приема годишния отчет до 30 март на следващата година.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9. Определя размера на членския внос.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10.Отменя решения на органите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11. Взема решения за откриване на клонове на читалището след съгласуване с общината.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12.Взема решение за прекратяване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13.Взема решение за отнасяне до съда на незаконосъобразни действия на ръководството или отделни читалищни членове.</w:t>
      </w:r>
      <w:proofErr w:type="gramEnd"/>
    </w:p>
    <w:p w:rsidR="00196F08" w:rsidRPr="006D1AEC" w:rsidRDefault="00196F08" w:rsidP="00196F08">
      <w:pPr>
        <w:rPr>
          <w:sz w:val="24"/>
        </w:rPr>
      </w:pPr>
      <w:r>
        <w:rPr>
          <w:b/>
          <w:bCs/>
          <w:sz w:val="24"/>
        </w:rPr>
        <w:t>Чл.28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 Решенията по чл.31 т.1</w:t>
      </w:r>
      <w:proofErr w:type="gramStart"/>
      <w:r w:rsidRPr="006D1AEC">
        <w:rPr>
          <w:sz w:val="24"/>
        </w:rPr>
        <w:t>,4,10,11</w:t>
      </w:r>
      <w:proofErr w:type="gramEnd"/>
      <w:r w:rsidRPr="006D1AEC">
        <w:rPr>
          <w:sz w:val="24"/>
        </w:rPr>
        <w:t xml:space="preserve"> и 12 се вземат с мнозинство най-малко две трети от всички членове. </w:t>
      </w:r>
      <w:proofErr w:type="gramStart"/>
      <w:r w:rsidRPr="006D1AEC">
        <w:rPr>
          <w:sz w:val="24"/>
        </w:rPr>
        <w:t>Останалите решения се вземат с мнозинство повече от половината от присъстващите членове.</w:t>
      </w:r>
      <w:proofErr w:type="gramEnd"/>
    </w:p>
    <w:p w:rsidR="00196F08" w:rsidRPr="00434B04" w:rsidRDefault="00196F08" w:rsidP="00196F08">
      <w:pPr>
        <w:rPr>
          <w:sz w:val="24"/>
          <w:lang w:val="bg-BG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29</w:t>
      </w:r>
      <w:r w:rsidRPr="006D1AEC">
        <w:rPr>
          <w:sz w:val="24"/>
        </w:rPr>
        <w:t xml:space="preserve">. Две трети от членовете на Общото събрание могат да предявят иск пред окръжния съд по седалището на </w:t>
      </w:r>
      <w:r>
        <w:rPr>
          <w:sz w:val="24"/>
        </w:rPr>
        <w:t>читалището</w:t>
      </w:r>
      <w:r>
        <w:rPr>
          <w:sz w:val="24"/>
          <w:lang w:val="bg-BG"/>
        </w:rPr>
        <w:t>.</w:t>
      </w:r>
      <w:proofErr w:type="gramEnd"/>
    </w:p>
    <w:p w:rsidR="00196F08" w:rsidRPr="00FE046A" w:rsidRDefault="00196F08" w:rsidP="00196F08">
      <w:pPr>
        <w:rPr>
          <w:sz w:val="24"/>
          <w:lang w:val="bg-BG"/>
        </w:rPr>
      </w:pPr>
      <w:r>
        <w:rPr>
          <w:b/>
          <w:bCs/>
          <w:sz w:val="24"/>
          <w:lang w:val="bg-BG"/>
        </w:rPr>
        <w:t>Чл.</w:t>
      </w:r>
      <w:r>
        <w:rPr>
          <w:b/>
          <w:bCs/>
          <w:sz w:val="24"/>
        </w:rPr>
        <w:t>30</w:t>
      </w:r>
      <w:r w:rsidRPr="00FE046A">
        <w:rPr>
          <w:b/>
          <w:bCs/>
          <w:sz w:val="24"/>
          <w:lang w:val="bg-BG"/>
        </w:rPr>
        <w:t>.</w:t>
      </w:r>
      <w:r w:rsidRPr="006D1AEC">
        <w:rPr>
          <w:sz w:val="24"/>
        </w:rPr>
        <w:t> </w:t>
      </w:r>
      <w:r w:rsidRPr="00FE046A">
        <w:rPr>
          <w:sz w:val="24"/>
          <w:lang w:val="bg-BG"/>
        </w:rP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196F08" w:rsidRPr="009924DE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Чл.3</w:t>
      </w:r>
      <w:r>
        <w:rPr>
          <w:b/>
          <w:bCs/>
          <w:sz w:val="24"/>
        </w:rPr>
        <w:t>1</w:t>
      </w:r>
      <w:r w:rsidRPr="00FE046A">
        <w:rPr>
          <w:b/>
          <w:bCs/>
          <w:sz w:val="24"/>
          <w:lang w:val="bg-BG"/>
        </w:rPr>
        <w:t>.</w:t>
      </w:r>
      <w:r w:rsidRPr="006D1AEC">
        <w:rPr>
          <w:sz w:val="24"/>
        </w:rPr>
        <w:t> </w:t>
      </w:r>
      <w:r w:rsidRPr="00FE046A">
        <w:rPr>
          <w:sz w:val="24"/>
          <w:lang w:val="bg-BG"/>
        </w:rPr>
        <w:t>Изпълнителен орган на читалището е</w:t>
      </w:r>
      <w:r w:rsidRPr="006D1AEC">
        <w:rPr>
          <w:sz w:val="24"/>
        </w:rPr>
        <w:t> </w:t>
      </w:r>
      <w:r w:rsidRPr="00FE046A">
        <w:rPr>
          <w:sz w:val="24"/>
          <w:u w:val="single"/>
          <w:lang w:val="bg-BG"/>
        </w:rPr>
        <w:t>Настоятелството</w:t>
      </w:r>
      <w:r w:rsidRPr="00FE046A">
        <w:rPr>
          <w:sz w:val="24"/>
          <w:lang w:val="bg-BG"/>
        </w:rPr>
        <w:t xml:space="preserve">, което се състои най-малко от трима членове, избрани за срок от три години. </w:t>
      </w:r>
      <w:r w:rsidRPr="009924DE">
        <w:rPr>
          <w:sz w:val="24"/>
          <w:lang w:val="bg-BG"/>
        </w:rPr>
        <w:t>Същите да нямат роднински връзки по права и съребрена линия до четвърта степен 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b/>
          <w:bCs/>
          <w:sz w:val="24"/>
          <w:lang w:val="bg-BG"/>
        </w:rPr>
        <w:t>Чл.3</w:t>
      </w:r>
      <w:r>
        <w:rPr>
          <w:b/>
          <w:bCs/>
          <w:sz w:val="24"/>
          <w:lang w:val="bg-BG"/>
        </w:rPr>
        <w:t>6</w:t>
      </w:r>
      <w:r w:rsidRPr="009924DE">
        <w:rPr>
          <w:b/>
          <w:bCs/>
          <w:sz w:val="24"/>
          <w:lang w:val="bg-BG"/>
        </w:rPr>
        <w:t>.</w:t>
      </w:r>
      <w:r w:rsidRPr="009924DE">
        <w:rPr>
          <w:sz w:val="24"/>
          <w:lang w:val="bg-BG"/>
        </w:rPr>
        <w:t>Правомощия и задължения на</w:t>
      </w:r>
      <w:r w:rsidRPr="006D1AEC">
        <w:rPr>
          <w:sz w:val="24"/>
        </w:rPr>
        <w:t> </w:t>
      </w:r>
      <w:r w:rsidRPr="009924DE">
        <w:rPr>
          <w:sz w:val="24"/>
          <w:u w:val="single"/>
          <w:lang w:val="bg-BG"/>
        </w:rPr>
        <w:t>Настоятелството</w:t>
      </w:r>
      <w:r w:rsidRPr="009924DE">
        <w:rPr>
          <w:sz w:val="24"/>
          <w:lang w:val="bg-BG"/>
        </w:rPr>
        <w:t>;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t>Свиква Общото събрание.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t>Осигурява изпълнението на решенията на Общото събрание.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t>Подготвя и внася в Общото събрание проект за бюджет на читалището и утвърждава щата му.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t>Внася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в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Общото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събрание отчет за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дейността</w:t>
      </w:r>
      <w:r w:rsidRPr="006D1AEC">
        <w:rPr>
          <w:sz w:val="24"/>
        </w:rPr>
        <w:t>    </w:t>
      </w:r>
      <w:r w:rsidRPr="005A13B9">
        <w:rPr>
          <w:sz w:val="24"/>
          <w:lang w:val="bg-BG"/>
        </w:rPr>
        <w:t xml:space="preserve"> на</w:t>
      </w:r>
      <w:r w:rsidRPr="005A13B9">
        <w:rPr>
          <w:sz w:val="24"/>
          <w:lang w:val="bg-BG"/>
        </w:rPr>
        <w:br/>
        <w:t>читалището.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lastRenderedPageBreak/>
        <w:t>Назначава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секретаря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на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читалището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и</w:t>
      </w:r>
      <w:r w:rsidRPr="006D1AEC">
        <w:rPr>
          <w:sz w:val="24"/>
        </w:rPr>
        <w:t> </w:t>
      </w:r>
      <w:r w:rsidRPr="005A13B9">
        <w:rPr>
          <w:sz w:val="24"/>
          <w:lang w:val="bg-BG"/>
        </w:rPr>
        <w:t xml:space="preserve"> утвърждава</w:t>
      </w:r>
      <w:r w:rsidRPr="005A13B9">
        <w:rPr>
          <w:sz w:val="24"/>
          <w:lang w:val="bg-BG"/>
        </w:rPr>
        <w:br/>
        <w:t>длъжностната му характеристика.</w:t>
      </w:r>
    </w:p>
    <w:p w:rsidR="00196F08" w:rsidRPr="005A13B9" w:rsidRDefault="00196F08" w:rsidP="00196F08">
      <w:pPr>
        <w:rPr>
          <w:sz w:val="24"/>
          <w:lang w:val="bg-BG"/>
        </w:rPr>
      </w:pPr>
      <w:r w:rsidRPr="005A13B9">
        <w:rPr>
          <w:sz w:val="24"/>
          <w:lang w:val="bg-BG"/>
        </w:rPr>
        <w:t>Настоятелството взема решение с мнозинство повече от</w:t>
      </w:r>
      <w:r w:rsidRPr="005A13B9">
        <w:rPr>
          <w:sz w:val="24"/>
          <w:lang w:val="bg-BG"/>
        </w:rPr>
        <w:br/>
        <w:t>половината от членовете си.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Чл.3</w:t>
      </w:r>
      <w:r>
        <w:rPr>
          <w:b/>
          <w:bCs/>
          <w:sz w:val="24"/>
        </w:rPr>
        <w:t>2</w:t>
      </w:r>
      <w:r w:rsidRPr="006D1AEC">
        <w:rPr>
          <w:sz w:val="24"/>
        </w:rPr>
        <w:t>. </w:t>
      </w:r>
      <w:r w:rsidRPr="006D1AEC">
        <w:rPr>
          <w:sz w:val="24"/>
          <w:u w:val="single"/>
        </w:rPr>
        <w:t>Председателят</w:t>
      </w:r>
      <w:r w:rsidRPr="006D1AEC">
        <w:rPr>
          <w:sz w:val="24"/>
        </w:rPr>
        <w:t> на читалището е член на Настоятелството и се избира от Общото събрание за срок от три години.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 3</w:t>
      </w:r>
      <w:r>
        <w:rPr>
          <w:b/>
          <w:bCs/>
          <w:sz w:val="24"/>
        </w:rPr>
        <w:t>3</w:t>
      </w:r>
      <w:r w:rsidRPr="006D1AEC">
        <w:rPr>
          <w:sz w:val="24"/>
        </w:rPr>
        <w:t>.</w:t>
      </w:r>
      <w:proofErr w:type="gramEnd"/>
      <w:r w:rsidRPr="006D1AEC">
        <w:rPr>
          <w:sz w:val="24"/>
        </w:rPr>
        <w:t xml:space="preserve"> Правомощия и задължения на </w:t>
      </w:r>
      <w:r w:rsidRPr="006D1AEC">
        <w:rPr>
          <w:sz w:val="24"/>
          <w:u w:val="single"/>
        </w:rPr>
        <w:t>председателя: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1.Организира дейността на читалището съобразно ЗНЧ</w:t>
      </w:r>
      <w:proofErr w:type="gramStart"/>
      <w:r w:rsidRPr="006D1AEC">
        <w:rPr>
          <w:sz w:val="24"/>
        </w:rPr>
        <w:t>,Устава</w:t>
      </w:r>
      <w:proofErr w:type="gramEnd"/>
      <w:r w:rsidRPr="006D1AEC">
        <w:rPr>
          <w:sz w:val="24"/>
        </w:rPr>
        <w:t xml:space="preserve"> и решенията на Общото събрание.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2.Представлява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З.Свиква и ръководи заседанията на Настоятелството и председателства Общото събрание.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4.Отчита дейността си пред Настоятелството.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 xml:space="preserve">5.Сключва и прекратява трудовите договори </w:t>
      </w:r>
      <w:proofErr w:type="gramStart"/>
      <w:r w:rsidRPr="006D1AEC">
        <w:rPr>
          <w:sz w:val="24"/>
        </w:rPr>
        <w:t>със  служителите</w:t>
      </w:r>
      <w:proofErr w:type="gramEnd"/>
      <w:r w:rsidRPr="006D1AEC">
        <w:rPr>
          <w:sz w:val="24"/>
        </w:rPr>
        <w:t xml:space="preserve"> съобразно бюджета на читалището и въз основа решение на Настоятелството.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6.Председателят не може да е в роднински връзки с членовете на Настоятелството и на Проверителната комисия по права и съребрена линия до четвърта степен</w:t>
      </w:r>
      <w:proofErr w:type="gramStart"/>
      <w:r w:rsidRPr="006D1AEC">
        <w:rPr>
          <w:sz w:val="24"/>
        </w:rPr>
        <w:t>,както</w:t>
      </w:r>
      <w:proofErr w:type="gramEnd"/>
      <w:r w:rsidRPr="006D1AEC">
        <w:rPr>
          <w:sz w:val="24"/>
        </w:rPr>
        <w:t xml:space="preserve"> и да бъде съпруг/съпруга на секретаря на читалището.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</w:t>
      </w:r>
      <w:r>
        <w:rPr>
          <w:b/>
          <w:bCs/>
          <w:sz w:val="24"/>
          <w:lang w:val="bg-BG"/>
        </w:rPr>
        <w:t>3</w:t>
      </w:r>
      <w:r>
        <w:rPr>
          <w:b/>
          <w:bCs/>
          <w:sz w:val="24"/>
        </w:rPr>
        <w:t>4</w:t>
      </w:r>
      <w:r w:rsidRPr="006D1AEC">
        <w:rPr>
          <w:sz w:val="24"/>
        </w:rPr>
        <w:t>.Правомощия и задължения на </w:t>
      </w:r>
      <w:r w:rsidRPr="006D1AEC">
        <w:rPr>
          <w:sz w:val="24"/>
          <w:u w:val="single"/>
        </w:rPr>
        <w:t>секретаря</w:t>
      </w:r>
      <w:r w:rsidRPr="006D1AEC">
        <w:rPr>
          <w:sz w:val="24"/>
        </w:rPr>
        <w:t> на читалището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1.Организира       изпълнението       на       решенията       на Настоятелството,   включително    решенията    за    изпълнението   на бюджета.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2.Организира текущата основна и допълнителна дейност.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3.Отговаря   за   работата   на   щатния   и   хонорувания</w:t>
      </w:r>
      <w:r w:rsidRPr="006D1AEC">
        <w:rPr>
          <w:sz w:val="24"/>
        </w:rPr>
        <w:br/>
        <w:t>персонал.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4.Представлява   читалището   заедно   и   поотделно   с</w:t>
      </w:r>
      <w:r w:rsidRPr="006D1AEC">
        <w:rPr>
          <w:sz w:val="24"/>
        </w:rPr>
        <w:br/>
        <w:t>председателя.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съпруг/га на председателя.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lastRenderedPageBreak/>
        <w:t>6. Секретарят е щатен служител и се назначава от председателя въз основа на решение на Настоятелството. Секретарят участва в работата на Настоятелството със съвещателен глас.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35</w:t>
      </w:r>
      <w:r w:rsidRPr="006D1AEC">
        <w:rPr>
          <w:sz w:val="24"/>
        </w:rPr>
        <w:t>. </w:t>
      </w:r>
      <w:r w:rsidRPr="006D1AEC">
        <w:rPr>
          <w:sz w:val="24"/>
          <w:u w:val="single"/>
        </w:rPr>
        <w:t>Проверителната комисия</w:t>
      </w:r>
      <w:r w:rsidRPr="006D1AEC">
        <w:rPr>
          <w:sz w:val="24"/>
        </w:rPr>
        <w:t> се състои най-малко от трима членове, избрана за срок от три години.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 сестри и роднини по сватовство от първа степен.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2.Проверителната комисия осъществява контрол върху дейността на Настоятелството, председателя и секретаря по спазване на закона, устава и решенията на общото събрание.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3.При констатиране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36</w:t>
      </w:r>
      <w:r w:rsidRPr="006D1AEC">
        <w:rPr>
          <w:sz w:val="24"/>
        </w:rPr>
        <w:t>.Не могат да бъдат избирани за членове на Настоятелството и на Проверителната комисия/за председател и секретар/лица, които са осъждани на лишаване от свобода за умишлени престъпления от общ характер.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37</w:t>
      </w:r>
      <w:r w:rsidRPr="006D1AEC">
        <w:rPr>
          <w:sz w:val="24"/>
        </w:rPr>
        <w:t>.Членовете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  <w:proofErr w:type="gramEnd"/>
      <w:r w:rsidRPr="006D1AEC">
        <w:rPr>
          <w:sz w:val="24"/>
        </w:rPr>
        <w:t xml:space="preserve"> </w:t>
      </w:r>
      <w:proofErr w:type="gramStart"/>
      <w:r w:rsidRPr="006D1AEC">
        <w:rPr>
          <w:sz w:val="24"/>
        </w:rPr>
        <w:t>Декларациите се обявяват на Интернет страницата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ГЛАВА    ПЕТА</w:t>
      </w:r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ИМУЩЕСТВО И ФИНАНСИРАНЕ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38</w:t>
      </w:r>
      <w:r w:rsidRPr="006D1AEC">
        <w:rPr>
          <w:sz w:val="24"/>
        </w:rPr>
        <w:t>.Имуществото на читалището се състои от право на собственост и от други вещни права, вземания, ценни книжа, други права и задължения.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39</w:t>
      </w:r>
      <w:r w:rsidRPr="006D1AEC">
        <w:rPr>
          <w:sz w:val="24"/>
        </w:rPr>
        <w:t>. Читалището набира средства от следните източници:</w:t>
      </w:r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t>1.Членски внос</w:t>
      </w:r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2.Културно – просветна и информационна дейност.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3.Субсидия от държавния и общинския бюджети.</w:t>
      </w:r>
      <w:proofErr w:type="gramEnd"/>
      <w:r w:rsidRPr="006D1AEC">
        <w:rPr>
          <w:sz w:val="24"/>
        </w:rPr>
        <w:t xml:space="preserve"> </w:t>
      </w:r>
      <w:proofErr w:type="gramStart"/>
      <w:r w:rsidRPr="006D1AEC">
        <w:rPr>
          <w:sz w:val="24"/>
        </w:rPr>
        <w:t>4.Наеми от движимо и недвижимо имущество.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5.Дарения и завещания.</w:t>
      </w:r>
      <w:proofErr w:type="gramEnd"/>
    </w:p>
    <w:p w:rsidR="00196F08" w:rsidRPr="006D1AEC" w:rsidRDefault="00196F08" w:rsidP="00196F08">
      <w:pPr>
        <w:rPr>
          <w:sz w:val="24"/>
        </w:rPr>
      </w:pPr>
      <w:r w:rsidRPr="006D1AEC">
        <w:rPr>
          <w:sz w:val="24"/>
        </w:rPr>
        <w:lastRenderedPageBreak/>
        <w:t>6.Други приходи</w:t>
      </w:r>
    </w:p>
    <w:p w:rsidR="00196F08" w:rsidRPr="006D1AEC" w:rsidRDefault="00196F08" w:rsidP="00196F08">
      <w:pPr>
        <w:rPr>
          <w:sz w:val="24"/>
        </w:rPr>
      </w:pPr>
      <w:proofErr w:type="gramStart"/>
      <w:r>
        <w:rPr>
          <w:b/>
          <w:bCs/>
          <w:sz w:val="24"/>
        </w:rPr>
        <w:t>Чл.40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Настоятелството на читалището.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Чл.4</w:t>
      </w:r>
      <w:r>
        <w:rPr>
          <w:b/>
          <w:bCs/>
          <w:sz w:val="24"/>
        </w:rPr>
        <w:t>1</w:t>
      </w:r>
      <w:r w:rsidRPr="006D1AEC">
        <w:rPr>
          <w:sz w:val="24"/>
        </w:rPr>
        <w:t>. След утвърждаване на определената сума от Държавния и Общински бюджети, същата се представя на читалището за самостоятелно управление.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>
        <w:rPr>
          <w:b/>
          <w:bCs/>
          <w:sz w:val="24"/>
        </w:rPr>
        <w:t>Чл.42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 При недостиг на средства за ремонт и поддръжка на читалищната сграда и помещения се изискват допълнителни средства от Общинския съвет.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Чл.4</w:t>
      </w:r>
      <w:r>
        <w:rPr>
          <w:b/>
          <w:bCs/>
          <w:sz w:val="24"/>
        </w:rPr>
        <w:t>3</w:t>
      </w:r>
      <w:r w:rsidRPr="006D1AEC">
        <w:rPr>
          <w:sz w:val="24"/>
        </w:rPr>
        <w:t>. Читалището не може да отчуждава недвижими вещи и да учредява ипотека върху тях.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  <w:lang w:val="bg-BG"/>
        </w:rPr>
        <w:t>4</w:t>
      </w:r>
      <w:r>
        <w:rPr>
          <w:b/>
          <w:bCs/>
          <w:sz w:val="24"/>
        </w:rPr>
        <w:t>4</w:t>
      </w:r>
      <w:r w:rsidRPr="006D1AEC">
        <w:rPr>
          <w:sz w:val="24"/>
        </w:rPr>
        <w:t>. Движими вещи могат да бъдат отчуждавани, залагани, бракувани или заменени с по-доброкачествени само по решение на Настоятелството.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>
        <w:rPr>
          <w:b/>
          <w:bCs/>
          <w:sz w:val="24"/>
        </w:rPr>
        <w:t>Чл.45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Недвижимото и движимо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>
        <w:rPr>
          <w:b/>
          <w:bCs/>
          <w:sz w:val="24"/>
        </w:rPr>
        <w:t>Чл.46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Читалищното Настоятелство изготвя годишния отчет за приходите и разходите, който се приема от Общото събрание.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 w:rsidRPr="006D1AEC">
        <w:rPr>
          <w:sz w:val="24"/>
        </w:rPr>
        <w:t>1.Отчетът за изразходените от бюджета средства се представя в Общината.</w:t>
      </w:r>
      <w:proofErr w:type="gramEnd"/>
    </w:p>
    <w:p w:rsidR="00196F08" w:rsidRPr="006D1AEC" w:rsidRDefault="00196F08" w:rsidP="00196F08">
      <w:pPr>
        <w:rPr>
          <w:sz w:val="24"/>
        </w:rPr>
      </w:pPr>
      <w:proofErr w:type="gramStart"/>
      <w:r>
        <w:rPr>
          <w:b/>
          <w:bCs/>
          <w:sz w:val="24"/>
        </w:rPr>
        <w:t>Чл.47</w:t>
      </w:r>
      <w:r w:rsidRPr="006D1AEC">
        <w:rPr>
          <w:b/>
          <w:bCs/>
          <w:sz w:val="24"/>
        </w:rPr>
        <w:t>.</w:t>
      </w:r>
      <w:r w:rsidRPr="006D1AEC">
        <w:rPr>
          <w:sz w:val="24"/>
        </w:rPr>
        <w:t> Председателят на читалището ежегодно в срок до 10 ноември представя на кмета предложения за своята дейност през следващата година.</w:t>
      </w:r>
      <w:proofErr w:type="gramEnd"/>
    </w:p>
    <w:p w:rsidR="00196F08" w:rsidRPr="00434B04" w:rsidRDefault="00196F08" w:rsidP="00196F08">
      <w:pPr>
        <w:rPr>
          <w:sz w:val="24"/>
          <w:lang w:val="bg-BG"/>
        </w:rPr>
      </w:pPr>
      <w:proofErr w:type="gramStart"/>
      <w:r w:rsidRPr="006D1AEC">
        <w:rPr>
          <w:b/>
          <w:bCs/>
          <w:sz w:val="24"/>
        </w:rPr>
        <w:t>Чл.</w:t>
      </w:r>
      <w:r>
        <w:rPr>
          <w:b/>
          <w:bCs/>
          <w:sz w:val="24"/>
        </w:rPr>
        <w:t>48</w:t>
      </w:r>
      <w:r w:rsidRPr="006D1AEC">
        <w:rPr>
          <w:sz w:val="24"/>
        </w:rPr>
        <w:t xml:space="preserve">. Кметът на Общината внася направените предложения в Общинския съвет, който приема годишната програма за развитие на читалищната дейност в Община </w:t>
      </w:r>
      <w:r>
        <w:rPr>
          <w:sz w:val="24"/>
          <w:lang w:val="bg-BG"/>
        </w:rPr>
        <w:t>Неделино.</w:t>
      </w:r>
      <w:proofErr w:type="gramEnd"/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 xml:space="preserve">Чл. </w:t>
      </w:r>
      <w:r>
        <w:rPr>
          <w:b/>
          <w:bCs/>
          <w:sz w:val="24"/>
        </w:rPr>
        <w:t>49</w:t>
      </w:r>
      <w:r w:rsidRPr="00FE046A">
        <w:rPr>
          <w:sz w:val="24"/>
          <w:lang w:val="bg-BG"/>
        </w:rPr>
        <w:t>. 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ГЛАВА</w:t>
      </w:r>
      <w:r w:rsidRPr="006D1AEC">
        <w:rPr>
          <w:b/>
          <w:bCs/>
          <w:sz w:val="24"/>
        </w:rPr>
        <w:t> </w:t>
      </w:r>
      <w:r w:rsidRPr="00FE046A">
        <w:rPr>
          <w:b/>
          <w:bCs/>
          <w:sz w:val="24"/>
          <w:lang w:val="bg-BG"/>
        </w:rPr>
        <w:t xml:space="preserve"> ШЕСТА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ПРЕКРАТЯВЯНЕ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Чл.5</w:t>
      </w:r>
      <w:r>
        <w:rPr>
          <w:b/>
          <w:bCs/>
          <w:sz w:val="24"/>
        </w:rPr>
        <w:t>0</w:t>
      </w:r>
      <w:r w:rsidRPr="00FE046A">
        <w:rPr>
          <w:sz w:val="24"/>
          <w:lang w:val="bg-BG"/>
        </w:rPr>
        <w:t>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lastRenderedPageBreak/>
        <w:t>Дейността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му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противоречи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на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закона, устава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и</w:t>
      </w:r>
      <w:r w:rsidRPr="009924DE">
        <w:rPr>
          <w:sz w:val="24"/>
          <w:lang w:val="bg-BG"/>
        </w:rPr>
        <w:br/>
        <w:t>добрите нрави.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Имуществото му не се използва</w:t>
      </w:r>
      <w:r w:rsidRPr="006D1AEC">
        <w:rPr>
          <w:sz w:val="24"/>
        </w:rPr>
        <w:t> </w:t>
      </w:r>
      <w:r w:rsidRPr="009924DE">
        <w:rPr>
          <w:sz w:val="24"/>
          <w:lang w:val="bg-BG"/>
        </w:rPr>
        <w:t xml:space="preserve"> според целите и предмета на дейността на читалището.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Налице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е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трайна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невъзможност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читалището</w:t>
      </w:r>
      <w:r w:rsidRPr="006D1AEC">
        <w:rPr>
          <w:sz w:val="24"/>
        </w:rPr>
        <w:t>  </w:t>
      </w:r>
      <w:r w:rsidRPr="009924DE">
        <w:rPr>
          <w:sz w:val="24"/>
          <w:lang w:val="bg-BG"/>
        </w:rPr>
        <w:t xml:space="preserve"> да действа или не развива дейност за период две години. В тези случаи.Министърът на културата изпраща сигнал до прокурора за констатирана липса на дейност на читалището.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Не е учредено по законния ред.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Обявено е в несъстоятелност.</w:t>
      </w:r>
    </w:p>
    <w:p w:rsidR="00196F08" w:rsidRPr="00FE046A" w:rsidRDefault="00196F08" w:rsidP="00196F08">
      <w:pPr>
        <w:rPr>
          <w:sz w:val="24"/>
          <w:lang w:val="bg-BG"/>
        </w:rPr>
      </w:pPr>
      <w:r w:rsidRPr="009924DE">
        <w:rPr>
          <w:b/>
          <w:bCs/>
          <w:sz w:val="24"/>
          <w:lang w:val="bg-BG"/>
        </w:rPr>
        <w:t>Чл.5</w:t>
      </w:r>
      <w:r>
        <w:rPr>
          <w:b/>
          <w:bCs/>
          <w:sz w:val="24"/>
          <w:lang w:val="bg-BG"/>
        </w:rPr>
        <w:t>6</w:t>
      </w:r>
      <w:r w:rsidRPr="009924DE">
        <w:rPr>
          <w:b/>
          <w:bCs/>
          <w:sz w:val="24"/>
          <w:lang w:val="bg-BG"/>
        </w:rPr>
        <w:t>.</w:t>
      </w:r>
      <w:r w:rsidRPr="006D1AEC">
        <w:rPr>
          <w:sz w:val="24"/>
        </w:rPr>
        <w:t> </w:t>
      </w:r>
      <w:r>
        <w:rPr>
          <w:sz w:val="24"/>
          <w:lang w:val="bg-BG"/>
        </w:rPr>
        <w:t xml:space="preserve"> </w:t>
      </w:r>
      <w:r w:rsidRPr="00FE046A">
        <w:rPr>
          <w:sz w:val="24"/>
          <w:lang w:val="bg-BG"/>
        </w:rPr>
        <w:t>Прекратяването</w:t>
      </w:r>
      <w:r w:rsidRPr="006D1AEC">
        <w:rPr>
          <w:sz w:val="24"/>
        </w:rPr>
        <w:t>   </w:t>
      </w:r>
      <w:r w:rsidRPr="00FE046A">
        <w:rPr>
          <w:sz w:val="24"/>
          <w:lang w:val="bg-BG"/>
        </w:rPr>
        <w:t xml:space="preserve"> на</w:t>
      </w:r>
      <w:r w:rsidRPr="006D1AEC">
        <w:rPr>
          <w:sz w:val="24"/>
        </w:rPr>
        <w:t>   </w:t>
      </w:r>
      <w:r w:rsidRPr="00FE046A">
        <w:rPr>
          <w:sz w:val="24"/>
          <w:lang w:val="bg-BG"/>
        </w:rPr>
        <w:t xml:space="preserve"> читалището</w:t>
      </w:r>
      <w:r w:rsidRPr="006D1AEC">
        <w:rPr>
          <w:sz w:val="24"/>
        </w:rPr>
        <w:t>   </w:t>
      </w:r>
      <w:r w:rsidRPr="00FE046A">
        <w:rPr>
          <w:sz w:val="24"/>
          <w:lang w:val="bg-BG"/>
        </w:rPr>
        <w:t xml:space="preserve"> по</w:t>
      </w:r>
      <w:r w:rsidRPr="006D1AEC">
        <w:rPr>
          <w:sz w:val="24"/>
        </w:rPr>
        <w:t>   </w:t>
      </w:r>
      <w:r w:rsidRPr="00FE046A">
        <w:rPr>
          <w:sz w:val="24"/>
          <w:lang w:val="bg-BG"/>
        </w:rPr>
        <w:t xml:space="preserve"> решение</w:t>
      </w:r>
      <w:r w:rsidRPr="006D1AEC">
        <w:rPr>
          <w:sz w:val="24"/>
        </w:rPr>
        <w:t>   </w:t>
      </w:r>
      <w:r w:rsidRPr="00FE046A">
        <w:rPr>
          <w:sz w:val="24"/>
          <w:lang w:val="bg-BG"/>
        </w:rPr>
        <w:t xml:space="preserve">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Чл. 5</w:t>
      </w:r>
      <w:r>
        <w:rPr>
          <w:b/>
          <w:bCs/>
          <w:sz w:val="24"/>
          <w:lang w:val="bg-BG"/>
        </w:rPr>
        <w:t xml:space="preserve">7 </w:t>
      </w:r>
      <w:r w:rsidRPr="00FE046A">
        <w:rPr>
          <w:sz w:val="24"/>
          <w:lang w:val="bg-BG"/>
        </w:rPr>
        <w:t>.Прекратяване на читалището по искане на прокурора се вписва служебно.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ГЛАВА СЕДМА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b/>
          <w:bCs/>
          <w:sz w:val="24"/>
          <w:lang w:val="bg-BG"/>
        </w:rPr>
        <w:t>ПРЕХОДНИ И ЗАКЛЮЧИТЕЛНИ РАЗПОРЕДБИ</w:t>
      </w:r>
    </w:p>
    <w:p w:rsidR="00196F08" w:rsidRPr="00434B04" w:rsidRDefault="00196F08" w:rsidP="00196F08">
      <w:pPr>
        <w:rPr>
          <w:sz w:val="24"/>
          <w:lang w:val="bg-BG"/>
        </w:rPr>
      </w:pPr>
      <w:r w:rsidRPr="00B713E6">
        <w:rPr>
          <w:sz w:val="24"/>
          <w:lang w:val="bg-BG"/>
        </w:rPr>
        <w:t>§1.Читалище „Напредък - 1</w:t>
      </w:r>
      <w:r>
        <w:rPr>
          <w:sz w:val="24"/>
          <w:lang w:val="bg-BG"/>
        </w:rPr>
        <w:t>962</w:t>
      </w:r>
      <w:r w:rsidRPr="00B713E6">
        <w:rPr>
          <w:sz w:val="24"/>
          <w:lang w:val="bg-BG"/>
        </w:rPr>
        <w:t>″ се регистрира по Закона за</w:t>
      </w:r>
      <w:r w:rsidRPr="006D1AEC">
        <w:rPr>
          <w:sz w:val="24"/>
        </w:rPr>
        <w:t>  </w:t>
      </w:r>
      <w:r w:rsidRPr="00B713E6">
        <w:rPr>
          <w:sz w:val="24"/>
          <w:lang w:val="bg-BG"/>
        </w:rPr>
        <w:t xml:space="preserve"> НЗНЧ </w:t>
      </w:r>
      <w:r>
        <w:rPr>
          <w:sz w:val="24"/>
          <w:lang w:val="bg-BG"/>
        </w:rPr>
        <w:t>.</w:t>
      </w:r>
    </w:p>
    <w:p w:rsidR="00196F08" w:rsidRPr="00FE046A" w:rsidRDefault="00196F08" w:rsidP="00196F08">
      <w:pPr>
        <w:rPr>
          <w:sz w:val="24"/>
          <w:lang w:val="bg-BG"/>
        </w:rPr>
      </w:pPr>
      <w:r w:rsidRPr="00FE046A">
        <w:rPr>
          <w:sz w:val="24"/>
          <w:lang w:val="bg-BG"/>
        </w:rPr>
        <w:t>1. Протокол от общото събрание, свикано след влизане на Закона в сила.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2 .Устав.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3. Нотариално заверен образец от подписа на лицето/лицата/ – , представляващо/щи читалището- и валидния печат на читалището.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4.Списък на членовете на Общото събрание.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§2. Читалище „Напредък 1</w:t>
      </w:r>
      <w:r>
        <w:rPr>
          <w:sz w:val="24"/>
          <w:lang w:val="bg-BG"/>
        </w:rPr>
        <w:t>962</w:t>
      </w:r>
      <w:r w:rsidRPr="009924DE">
        <w:rPr>
          <w:sz w:val="24"/>
          <w:lang w:val="bg-BG"/>
        </w:rPr>
        <w:t xml:space="preserve">” има кръгъл печат </w:t>
      </w:r>
      <w:r>
        <w:rPr>
          <w:sz w:val="24"/>
          <w:lang w:val="bg-BG"/>
        </w:rPr>
        <w:t xml:space="preserve">и </w:t>
      </w:r>
      <w:r w:rsidRPr="009924DE">
        <w:rPr>
          <w:sz w:val="24"/>
          <w:lang w:val="bg-BG"/>
        </w:rPr>
        <w:t>разтворена книга.</w:t>
      </w:r>
    </w:p>
    <w:p w:rsidR="00196F08" w:rsidRPr="009924DE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§3. Професионалният празник на читалището е 24 май – Денят на славянската писменост и култура.</w:t>
      </w:r>
    </w:p>
    <w:p w:rsidR="00196F08" w:rsidRDefault="00196F08" w:rsidP="00196F08">
      <w:pPr>
        <w:rPr>
          <w:sz w:val="24"/>
          <w:lang w:val="bg-BG"/>
        </w:rPr>
      </w:pPr>
      <w:r w:rsidRPr="009924DE">
        <w:rPr>
          <w:sz w:val="24"/>
          <w:lang w:val="bg-BG"/>
        </w:rPr>
        <w:t>§4. С този Устав се урежда по-нататъшното развитие, управление и цялостната дейност на читалище „Напредък 1</w:t>
      </w:r>
      <w:r>
        <w:rPr>
          <w:sz w:val="24"/>
          <w:lang w:val="bg-BG"/>
        </w:rPr>
        <w:t>962</w:t>
      </w:r>
      <w:r w:rsidRPr="009924DE">
        <w:rPr>
          <w:sz w:val="24"/>
          <w:lang w:val="bg-BG"/>
        </w:rPr>
        <w:t xml:space="preserve">″. </w:t>
      </w:r>
    </w:p>
    <w:p w:rsidR="00196F08" w:rsidRPr="00434B04" w:rsidRDefault="00196F08" w:rsidP="00196F08">
      <w:pPr>
        <w:rPr>
          <w:sz w:val="28"/>
          <w:lang w:val="bg-BG"/>
        </w:rPr>
      </w:pPr>
      <w:r>
        <w:rPr>
          <w:sz w:val="24"/>
          <w:lang w:val="bg-BG"/>
        </w:rPr>
        <w:t>Устава на Закона за народните читалища не  противоречи, приет от 37-то Народно събрание на 09.10.1996 г.</w:t>
      </w:r>
    </w:p>
    <w:p w:rsidR="00196F08" w:rsidRPr="00080D3E" w:rsidRDefault="00196F08" w:rsidP="00196F08">
      <w:pPr>
        <w:spacing w:after="0"/>
        <w:jc w:val="center"/>
        <w:rPr>
          <w:b/>
          <w:sz w:val="20"/>
          <w:szCs w:val="20"/>
          <w:lang w:val="bg-BG"/>
        </w:rPr>
      </w:pPr>
      <w:r>
        <w:rPr>
          <w:b/>
          <w:sz w:val="36"/>
          <w:szCs w:val="36"/>
          <w:lang w:val="bg-BG"/>
        </w:rPr>
        <w:lastRenderedPageBreak/>
        <w:t>Отчет за дейността на читалището 2020</w:t>
      </w:r>
      <w:r w:rsidRPr="00737860">
        <w:rPr>
          <w:b/>
          <w:sz w:val="36"/>
          <w:szCs w:val="36"/>
          <w:lang w:val="bg-BG"/>
        </w:rPr>
        <w:t>г.</w:t>
      </w:r>
    </w:p>
    <w:p w:rsidR="00196F08" w:rsidRPr="005D5DA7" w:rsidRDefault="00196F08" w:rsidP="00196F08">
      <w:pPr>
        <w:rPr>
          <w:b/>
          <w:sz w:val="28"/>
          <w:szCs w:val="28"/>
          <w:lang w:val="bg-BG"/>
        </w:rPr>
      </w:pPr>
      <w:r w:rsidRPr="005D5DA7">
        <w:rPr>
          <w:b/>
          <w:sz w:val="28"/>
          <w:szCs w:val="28"/>
          <w:lang w:val="bg-BG"/>
        </w:rPr>
        <w:t>А. Актуално състояние на читалището.</w:t>
      </w:r>
    </w:p>
    <w:p w:rsidR="00196F08" w:rsidRPr="00196F08" w:rsidRDefault="00196F08" w:rsidP="00196F08">
      <w:p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1. Брой регистрирани членове в НЧ „Напредък-1962”,  - 51 членове</w:t>
      </w:r>
    </w:p>
    <w:p w:rsidR="00196F08" w:rsidRPr="00196F08" w:rsidRDefault="00196F08" w:rsidP="00196F08">
      <w:p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2.Брой посетители на предоставени от читалището услуги  -  260 посещения</w:t>
      </w:r>
    </w:p>
    <w:p w:rsidR="00196F08" w:rsidRPr="00196F08" w:rsidRDefault="00196F08" w:rsidP="00196F08">
      <w:p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3.Проведени събрания   -  общи 1бр.  и на настоятелството – 3бр.</w:t>
      </w:r>
    </w:p>
    <w:p w:rsidR="00196F08" w:rsidRPr="00196F08" w:rsidRDefault="00196F08" w:rsidP="00196F08">
      <w:p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4.Извършена пререгистрация на ч-то в определения от ЗНЧ срок-последно решение 25.11.2020г.</w:t>
      </w:r>
    </w:p>
    <w:p w:rsidR="00196F08" w:rsidRPr="00196F08" w:rsidRDefault="00196F08" w:rsidP="00196F08">
      <w:pPr>
        <w:widowControl w:val="0"/>
        <w:rPr>
          <w:b/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5. Общ  бюджет на читалището  за предходната 2020г.  -  41760лв.</w:t>
      </w:r>
      <w:r w:rsidRPr="00196F08">
        <w:rPr>
          <w:b/>
          <w:sz w:val="24"/>
          <w:szCs w:val="24"/>
          <w:lang w:val="bg-BG"/>
        </w:rPr>
        <w:t xml:space="preserve">      </w:t>
      </w:r>
    </w:p>
    <w:p w:rsidR="00196F08" w:rsidRPr="00196F08" w:rsidRDefault="00196F08" w:rsidP="00196F08">
      <w:pPr>
        <w:widowControl w:val="0"/>
        <w:rPr>
          <w:sz w:val="24"/>
          <w:szCs w:val="24"/>
          <w:lang w:val="bg-BG"/>
        </w:rPr>
      </w:pPr>
      <w:r w:rsidRPr="00196F08">
        <w:rPr>
          <w:b/>
          <w:sz w:val="24"/>
          <w:szCs w:val="24"/>
          <w:lang w:val="bg-BG"/>
        </w:rPr>
        <w:t xml:space="preserve">6.    </w:t>
      </w:r>
      <w:r w:rsidRPr="00196F08">
        <w:rPr>
          <w:sz w:val="24"/>
          <w:szCs w:val="24"/>
          <w:lang w:val="bg-BG"/>
        </w:rPr>
        <w:t>Материална техническа база</w:t>
      </w:r>
      <w:r w:rsidRPr="00196F08">
        <w:rPr>
          <w:sz w:val="24"/>
          <w:szCs w:val="24"/>
          <w:lang w:val="ru-RU"/>
        </w:rPr>
        <w:t>: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196F08">
        <w:rPr>
          <w:b/>
          <w:sz w:val="24"/>
          <w:szCs w:val="24"/>
          <w:lang w:val="ru-RU"/>
        </w:rPr>
        <w:t xml:space="preserve"> </w:t>
      </w:r>
      <w:r w:rsidRPr="00196F08">
        <w:rPr>
          <w:sz w:val="24"/>
          <w:szCs w:val="24"/>
          <w:lang w:val="ru-RU"/>
        </w:rPr>
        <w:t>разгърната площ  в кв</w:t>
      </w:r>
      <w:proofErr w:type="gramStart"/>
      <w:r w:rsidRPr="00196F08">
        <w:rPr>
          <w:sz w:val="24"/>
          <w:szCs w:val="24"/>
          <w:lang w:val="ru-RU"/>
        </w:rPr>
        <w:t>.м</w:t>
      </w:r>
      <w:proofErr w:type="gramEnd"/>
      <w:r w:rsidRPr="00196F08">
        <w:rPr>
          <w:sz w:val="24"/>
          <w:szCs w:val="24"/>
          <w:lang w:val="ru-RU"/>
        </w:rPr>
        <w:t xml:space="preserve"> за читалищната дейност – 1200 кв.м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196F08">
        <w:rPr>
          <w:sz w:val="24"/>
          <w:szCs w:val="24"/>
          <w:lang w:val="ru-RU"/>
        </w:rPr>
        <w:t xml:space="preserve"> брой места </w:t>
      </w:r>
      <w:proofErr w:type="gramStart"/>
      <w:r w:rsidRPr="00196F08">
        <w:rPr>
          <w:sz w:val="24"/>
          <w:szCs w:val="24"/>
          <w:lang w:val="ru-RU"/>
        </w:rPr>
        <w:t>в</w:t>
      </w:r>
      <w:proofErr w:type="gramEnd"/>
      <w:r w:rsidRPr="00196F08">
        <w:rPr>
          <w:sz w:val="24"/>
          <w:szCs w:val="24"/>
          <w:lang w:val="ru-RU"/>
        </w:rPr>
        <w:t xml:space="preserve"> салона – 150 бр.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196F08">
        <w:rPr>
          <w:sz w:val="24"/>
          <w:szCs w:val="24"/>
          <w:lang w:val="ru-RU"/>
        </w:rPr>
        <w:t>техническа  база  -  общо  състояние  /добро/</w:t>
      </w:r>
    </w:p>
    <w:p w:rsidR="00196F08" w:rsidRPr="00196F08" w:rsidRDefault="00196F08" w:rsidP="00196F08">
      <w:pPr>
        <w:widowControl w:val="0"/>
        <w:spacing w:after="0"/>
        <w:rPr>
          <w:sz w:val="24"/>
          <w:szCs w:val="24"/>
          <w:lang w:val="ru-RU"/>
        </w:rPr>
      </w:pPr>
    </w:p>
    <w:p w:rsidR="00196F08" w:rsidRPr="00196F08" w:rsidRDefault="00196F08" w:rsidP="00196F08">
      <w:pPr>
        <w:widowControl w:val="0"/>
        <w:spacing w:after="0"/>
        <w:rPr>
          <w:rFonts w:eastAsia="Calibri" w:cs="Times New Roman"/>
          <w:sz w:val="24"/>
          <w:szCs w:val="24"/>
          <w:lang w:val="bg-BG"/>
        </w:rPr>
      </w:pPr>
      <w:r w:rsidRPr="00196F08">
        <w:rPr>
          <w:rFonts w:eastAsia="Calibri" w:cs="Times New Roman"/>
          <w:sz w:val="24"/>
          <w:szCs w:val="24"/>
          <w:lang w:val="bg-BG"/>
        </w:rPr>
        <w:t xml:space="preserve">7.Наличие на технически средства и интернет- да                         </w:t>
      </w:r>
    </w:p>
    <w:p w:rsidR="00196F08" w:rsidRPr="00196F08" w:rsidRDefault="00196F08" w:rsidP="00196F08">
      <w:pPr>
        <w:widowControl w:val="0"/>
        <w:spacing w:after="0"/>
        <w:rPr>
          <w:rFonts w:eastAsia="Calibri" w:cs="Times New Roman"/>
          <w:sz w:val="24"/>
          <w:szCs w:val="24"/>
          <w:lang w:val="bg-BG"/>
        </w:rPr>
      </w:pPr>
      <w:r w:rsidRPr="00196F08">
        <w:rPr>
          <w:rFonts w:eastAsia="Calibri" w:cs="Times New Roman"/>
          <w:sz w:val="24"/>
          <w:szCs w:val="24"/>
          <w:lang w:val="bg-BG"/>
        </w:rPr>
        <w:t xml:space="preserve">  Закупена нова техника – не</w:t>
      </w:r>
      <w:r w:rsidRPr="00196F08">
        <w:rPr>
          <w:sz w:val="24"/>
          <w:szCs w:val="24"/>
          <w:lang w:val="bg-BG"/>
        </w:rPr>
        <w:t xml:space="preserve">        </w:t>
      </w:r>
    </w:p>
    <w:p w:rsidR="00196F08" w:rsidRPr="00196F08" w:rsidRDefault="00196F08" w:rsidP="00196F08">
      <w:pPr>
        <w:widowControl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8. Управленски инициативи при стопанисване на читалищната собственост и набиране на собствени приходи.   – не</w:t>
      </w:r>
    </w:p>
    <w:p w:rsidR="00196F08" w:rsidRPr="00196F08" w:rsidRDefault="00196F08" w:rsidP="00196F08">
      <w:pPr>
        <w:widowControl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9. Участие на работещите в читалища в обучение за повишаване на квалификацията , работни срещи, дискусии и други форми за развитие на капацитета на служителите. 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1. Онлайн информиране на с читалищата от областта на тема: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“Иновативни практики и реализации на културни дейности -2020“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2 .Онлайн обучение и разработени   </w:t>
      </w:r>
      <w:r w:rsidRPr="00196F08">
        <w:rPr>
          <w:color w:val="000000"/>
          <w:u w:val="single"/>
        </w:rPr>
        <w:t>примерен образец на документи:</w:t>
      </w:r>
      <w:r w:rsidRPr="00196F08">
        <w:rPr>
          <w:color w:val="000000"/>
        </w:rPr>
        <w:t> 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-  Пакет от документи при промяна на обстоятелства, относно чл.10 от ЗНЧ;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- Отчетен доклад за дейност 2020 година;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 xml:space="preserve">  - Програма за читалищна дейност -2021 </w:t>
      </w:r>
      <w:proofErr w:type="gramStart"/>
      <w:r w:rsidRPr="00196F08">
        <w:rPr>
          <w:color w:val="000000"/>
        </w:rPr>
        <w:t>г.,</w:t>
      </w:r>
      <w:proofErr w:type="gramEnd"/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 xml:space="preserve">  -Указания на Министерство на културата за дейността на </w:t>
      </w:r>
      <w:proofErr w:type="gramStart"/>
      <w:r w:rsidRPr="00196F08">
        <w:rPr>
          <w:color w:val="000000"/>
        </w:rPr>
        <w:t>комисиите ,</w:t>
      </w:r>
      <w:proofErr w:type="gramEnd"/>
      <w:r w:rsidRPr="00196F08">
        <w:rPr>
          <w:color w:val="000000"/>
        </w:rPr>
        <w:t xml:space="preserve"> извършващи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  </w:t>
      </w:r>
      <w:proofErr w:type="gramStart"/>
      <w:r w:rsidRPr="00196F08">
        <w:rPr>
          <w:color w:val="000000"/>
        </w:rPr>
        <w:t>разпределение</w:t>
      </w:r>
      <w:proofErr w:type="gramEnd"/>
      <w:r w:rsidRPr="00196F08">
        <w:rPr>
          <w:color w:val="000000"/>
        </w:rPr>
        <w:t xml:space="preserve"> на  Годишната държавна субсидия за читалищата, по чл.23, от ЗНЧ.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2.Онлайн среща на тема „Посланиците на EPALE BG – ползватели, създатели и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 </w:t>
      </w:r>
      <w:proofErr w:type="gramStart"/>
      <w:r w:rsidRPr="00196F08">
        <w:rPr>
          <w:color w:val="000000"/>
        </w:rPr>
        <w:t>популяризатори</w:t>
      </w:r>
      <w:proofErr w:type="gramEnd"/>
      <w:r w:rsidRPr="00196F08">
        <w:rPr>
          <w:color w:val="000000"/>
        </w:rPr>
        <w:t xml:space="preserve"> на онлайн съдържание“. Събитието се провежда по проект № 604378-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 EPP-l-2018-1-BG-EPPKA2</w:t>
      </w:r>
      <w:r w:rsidRPr="00196F08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196F08">
        <w:rPr>
          <w:color w:val="000000"/>
        </w:rPr>
        <w:t>EPALE-NSS „EPALE Национални звена за подкрепа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</w:t>
      </w:r>
      <w:proofErr w:type="gramStart"/>
      <w:r w:rsidRPr="00196F08">
        <w:rPr>
          <w:color w:val="000000"/>
        </w:rPr>
        <w:t>(НЗП)”.</w:t>
      </w:r>
      <w:proofErr w:type="gramEnd"/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3.Втора Он лайн среща с</w:t>
      </w:r>
      <w:proofErr w:type="gramStart"/>
      <w:r w:rsidRPr="00196F08">
        <w:rPr>
          <w:color w:val="000000"/>
        </w:rPr>
        <w:t>  посланици</w:t>
      </w:r>
      <w:proofErr w:type="gramEnd"/>
      <w:r w:rsidRPr="00196F08">
        <w:rPr>
          <w:color w:val="000000"/>
        </w:rPr>
        <w:t xml:space="preserve"> на EPALE,на </w:t>
      </w:r>
      <w:r w:rsidRPr="00196F08">
        <w:rPr>
          <w:b/>
          <w:bCs/>
          <w:color w:val="000000"/>
        </w:rPr>
        <w:t>,</w:t>
      </w:r>
      <w:r w:rsidRPr="00196F08">
        <w:rPr>
          <w:color w:val="000000"/>
        </w:rPr>
        <w:t>  през платформата </w:t>
      </w:r>
      <w:r w:rsidRPr="00196F08">
        <w:rPr>
          <w:b/>
          <w:bCs/>
          <w:color w:val="000000"/>
        </w:rPr>
        <w:t>ZOOM</w:t>
      </w:r>
      <w:r w:rsidRPr="00196F08">
        <w:rPr>
          <w:color w:val="000000"/>
        </w:rPr>
        <w:t>.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 Теми: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1.Ангажиране на потребители и работа с платформата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2.Основни критерии за подбор на най-добър посланик </w:t>
      </w: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</w:t>
      </w:r>
      <w:proofErr w:type="gramStart"/>
      <w:r w:rsidRPr="00196F08">
        <w:rPr>
          <w:color w:val="000000"/>
        </w:rPr>
        <w:t>3.Предстоящи дейности през 2021 г.</w:t>
      </w:r>
      <w:proofErr w:type="gramEnd"/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96F08">
        <w:rPr>
          <w:color w:val="000000"/>
        </w:rPr>
        <w:t> </w:t>
      </w:r>
      <w:proofErr w:type="gramStart"/>
      <w:r w:rsidRPr="00196F08">
        <w:rPr>
          <w:color w:val="000000"/>
        </w:rPr>
        <w:t>4.Е</w:t>
      </w:r>
      <w:r w:rsidRPr="00196F08">
        <w:rPr>
          <w:color w:val="000000"/>
          <w:shd w:val="clear" w:color="auto" w:fill="FFFFFF"/>
        </w:rPr>
        <w:t>лектронна анкета.</w:t>
      </w:r>
      <w:proofErr w:type="gramEnd"/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lang w:val="bg-BG"/>
        </w:rPr>
      </w:pPr>
    </w:p>
    <w:p w:rsidR="00196F08" w:rsidRPr="00196F08" w:rsidRDefault="00196F08" w:rsidP="00196F08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lang w:val="bg-BG"/>
        </w:rPr>
      </w:pPr>
      <w:r w:rsidRPr="00196F08">
        <w:rPr>
          <w:rFonts w:asciiTheme="minorHAnsi" w:hAnsiTheme="minorHAnsi" w:cs="Tahoma"/>
          <w:color w:val="000000"/>
        </w:rPr>
        <w:lastRenderedPageBreak/>
        <w:t> </w:t>
      </w:r>
      <w:r w:rsidRPr="00196F08">
        <w:rPr>
          <w:rFonts w:asciiTheme="minorHAnsi" w:eastAsia="Calibri" w:hAnsiTheme="minorHAnsi"/>
          <w:lang w:val="ru-RU"/>
        </w:rPr>
        <w:t xml:space="preserve">10. Организиране и участие в празници, фестивали, събори, изложби, творчески вечери </w:t>
      </w:r>
      <w:proofErr w:type="gramStart"/>
      <w:r w:rsidRPr="00196F08">
        <w:rPr>
          <w:rFonts w:asciiTheme="minorHAnsi" w:eastAsia="Calibri" w:hAnsiTheme="minorHAnsi"/>
          <w:lang w:val="ru-RU"/>
        </w:rPr>
        <w:t>–д</w:t>
      </w:r>
      <w:proofErr w:type="gramEnd"/>
      <w:r w:rsidRPr="00196F08">
        <w:rPr>
          <w:rFonts w:asciiTheme="minorHAnsi" w:eastAsia="Calibri" w:hAnsiTheme="minorHAnsi"/>
          <w:lang w:val="ru-RU"/>
        </w:rPr>
        <w:t>а</w:t>
      </w:r>
    </w:p>
    <w:p w:rsidR="00196F08" w:rsidRPr="00196F08" w:rsidRDefault="00196F08" w:rsidP="00196F08">
      <w:pPr>
        <w:pStyle w:val="a3"/>
        <w:numPr>
          <w:ilvl w:val="0"/>
          <w:numId w:val="5"/>
        </w:numPr>
        <w:spacing w:line="0" w:lineRule="atLeast"/>
        <w:rPr>
          <w:rFonts w:eastAsia="Calibri" w:cs="Times New Roman"/>
          <w:sz w:val="24"/>
          <w:szCs w:val="24"/>
          <w:lang w:val="ru-RU"/>
        </w:rPr>
      </w:pPr>
      <w:r w:rsidRPr="00196F08">
        <w:rPr>
          <w:rFonts w:eastAsia="Calibri" w:cs="Times New Roman"/>
          <w:sz w:val="24"/>
          <w:szCs w:val="24"/>
          <w:lang w:val="ru-RU"/>
        </w:rPr>
        <w:t>организатори на всички празници по културния календар както и събора в с</w:t>
      </w:r>
      <w:proofErr w:type="gramStart"/>
      <w:r w:rsidRPr="00196F08">
        <w:rPr>
          <w:rFonts w:eastAsia="Calibri" w:cs="Times New Roman"/>
          <w:sz w:val="24"/>
          <w:szCs w:val="24"/>
          <w:lang w:val="ru-RU"/>
        </w:rPr>
        <w:t>.С</w:t>
      </w:r>
      <w:proofErr w:type="gramEnd"/>
      <w:r w:rsidRPr="00196F08">
        <w:rPr>
          <w:rFonts w:eastAsia="Calibri" w:cs="Times New Roman"/>
          <w:sz w:val="24"/>
          <w:szCs w:val="24"/>
          <w:lang w:val="ru-RU"/>
        </w:rPr>
        <w:t>редец  и общ.Неделино.</w:t>
      </w:r>
    </w:p>
    <w:p w:rsidR="00196F08" w:rsidRPr="00196F08" w:rsidRDefault="00196F08" w:rsidP="00196F08">
      <w:pPr>
        <w:spacing w:line="0" w:lineRule="atLeast"/>
        <w:rPr>
          <w:rFonts w:eastAsia="Calibri" w:cs="Times New Roman"/>
          <w:sz w:val="24"/>
          <w:szCs w:val="24"/>
          <w:lang w:val="bg-BG"/>
        </w:rPr>
      </w:pPr>
      <w:r w:rsidRPr="00196F08">
        <w:rPr>
          <w:rFonts w:eastAsia="Calibri" w:cs="Times New Roman"/>
          <w:sz w:val="24"/>
          <w:szCs w:val="24"/>
          <w:lang w:val="ru-RU"/>
        </w:rPr>
        <w:t>11</w:t>
      </w:r>
      <w:r w:rsidRPr="00196F08">
        <w:rPr>
          <w:rFonts w:eastAsia="Calibri" w:cs="Times New Roman"/>
          <w:sz w:val="24"/>
          <w:szCs w:val="24"/>
          <w:lang w:val="bg-BG"/>
        </w:rPr>
        <w:t>. Наложени санкции на читалището по чл.31,32,33 от ЗНЧ – не</w:t>
      </w:r>
    </w:p>
    <w:p w:rsidR="00196F08" w:rsidRPr="00196F08" w:rsidRDefault="00196F08" w:rsidP="00196F08">
      <w:pPr>
        <w:spacing w:after="0"/>
        <w:rPr>
          <w:b/>
          <w:sz w:val="24"/>
          <w:szCs w:val="24"/>
          <w:lang w:val="bg-BG"/>
        </w:rPr>
      </w:pPr>
      <w:r w:rsidRPr="00196F08">
        <w:rPr>
          <w:b/>
          <w:sz w:val="24"/>
          <w:szCs w:val="24"/>
          <w:lang w:val="bg-BG"/>
        </w:rPr>
        <w:t>Б. Дейност на читалището в предходната година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Осъществена библиотечно – информационна дейност</w:t>
      </w:r>
    </w:p>
    <w:p w:rsidR="00196F08" w:rsidRPr="00196F08" w:rsidRDefault="00196F08" w:rsidP="00196F08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Културни прояви -4 бр.</w:t>
      </w:r>
    </w:p>
    <w:p w:rsidR="00196F08" w:rsidRPr="00196F08" w:rsidRDefault="00196F08" w:rsidP="00196F08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Набавени нови книги - 0 бр. </w:t>
      </w:r>
    </w:p>
    <w:p w:rsidR="00196F08" w:rsidRPr="00196F08" w:rsidRDefault="00196F08" w:rsidP="00196F08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Периодични издания  - 3бр.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Библиотечно и информационно обслужване:</w:t>
      </w:r>
    </w:p>
    <w:p w:rsidR="00196F08" w:rsidRPr="00196F08" w:rsidRDefault="00196F08" w:rsidP="00196F08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библиотечен фонд   -  460</w:t>
      </w:r>
      <w:r w:rsidRPr="00196F08">
        <w:rPr>
          <w:sz w:val="24"/>
          <w:szCs w:val="24"/>
        </w:rPr>
        <w:t>3</w:t>
      </w:r>
    </w:p>
    <w:p w:rsidR="00196F08" w:rsidRPr="00196F08" w:rsidRDefault="00196F08" w:rsidP="00196F08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брой на абонираните периодични издания – 3бр.</w:t>
      </w:r>
    </w:p>
    <w:p w:rsidR="00196F08" w:rsidRPr="00196F08" w:rsidRDefault="00196F08" w:rsidP="00196F08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брой читателски посещения   - 160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6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ru-RU"/>
        </w:rPr>
        <w:t>Нематериално културно наследство</w:t>
      </w:r>
      <w:proofErr w:type="gramStart"/>
      <w:r w:rsidRPr="00196F08">
        <w:rPr>
          <w:sz w:val="24"/>
          <w:szCs w:val="24"/>
          <w:lang w:val="ru-RU"/>
        </w:rPr>
        <w:t xml:space="preserve">  </w:t>
      </w:r>
      <w:r w:rsidRPr="00196F08">
        <w:rPr>
          <w:sz w:val="24"/>
          <w:szCs w:val="24"/>
          <w:lang w:val="bg-BG"/>
        </w:rPr>
        <w:t>„Ж</w:t>
      </w:r>
      <w:proofErr w:type="gramEnd"/>
      <w:r w:rsidRPr="00196F08">
        <w:rPr>
          <w:sz w:val="24"/>
          <w:szCs w:val="24"/>
          <w:lang w:val="bg-BG"/>
        </w:rPr>
        <w:t>иви човешки съкровища” – не</w:t>
      </w:r>
    </w:p>
    <w:p w:rsidR="00196F08" w:rsidRPr="00196F08" w:rsidRDefault="00196F08" w:rsidP="00196F08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Степен на автоматизация – няма</w:t>
      </w:r>
    </w:p>
    <w:p w:rsidR="00196F08" w:rsidRPr="00196F08" w:rsidRDefault="00196F08" w:rsidP="00196F08">
      <w:pPr>
        <w:spacing w:after="0" w:line="240" w:lineRule="auto"/>
        <w:rPr>
          <w:sz w:val="24"/>
          <w:szCs w:val="24"/>
          <w:lang w:val="bg-BG"/>
        </w:rPr>
      </w:pPr>
    </w:p>
    <w:p w:rsidR="00196F08" w:rsidRPr="00196F08" w:rsidRDefault="00196F08" w:rsidP="00196F08">
      <w:pPr>
        <w:spacing w:after="0"/>
        <w:rPr>
          <w:b/>
          <w:sz w:val="24"/>
          <w:szCs w:val="24"/>
          <w:lang w:val="bg-BG"/>
        </w:rPr>
      </w:pPr>
      <w:r w:rsidRPr="00196F08">
        <w:rPr>
          <w:b/>
          <w:sz w:val="24"/>
          <w:szCs w:val="24"/>
          <w:lang w:val="bg-BG"/>
        </w:rPr>
        <w:t>В.Любителско художествено творчество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7"/>
        </w:numPr>
        <w:rPr>
          <w:b/>
          <w:i/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Клуб по „Приложни изкуства” 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2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Клуб „Приятели на книгата”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2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Школи за изучаване на езици  - няма</w:t>
      </w:r>
    </w:p>
    <w:p w:rsidR="00196F08" w:rsidRPr="00196F08" w:rsidRDefault="00196F08" w:rsidP="00196F08">
      <w:pPr>
        <w:pStyle w:val="a3"/>
        <w:widowControl w:val="0"/>
        <w:numPr>
          <w:ilvl w:val="0"/>
          <w:numId w:val="2"/>
        </w:num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Постоянно действащи  колективи  - 2 колектива  за фолклорно пеене</w:t>
      </w:r>
    </w:p>
    <w:p w:rsidR="00196F08" w:rsidRPr="00196F08" w:rsidRDefault="00196F08" w:rsidP="00196F0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Женска фолклорна група-1бр.</w:t>
      </w:r>
    </w:p>
    <w:p w:rsidR="00196F08" w:rsidRPr="00196F08" w:rsidRDefault="00196F08" w:rsidP="00196F0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група за народни танци – 1бр.</w:t>
      </w:r>
    </w:p>
    <w:p w:rsidR="00196F08" w:rsidRPr="00196F08" w:rsidRDefault="00196F08" w:rsidP="00196F0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международни, национални и общински участия </w:t>
      </w:r>
    </w:p>
    <w:p w:rsidR="00196F08" w:rsidRPr="00196F08" w:rsidRDefault="00196F08" w:rsidP="00196F08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Поддържане и доказани изяви на художествени състави - 0 изяви</w:t>
      </w:r>
    </w:p>
    <w:p w:rsidR="00196F08" w:rsidRPr="00196F08" w:rsidRDefault="00196F08" w:rsidP="00196F08">
      <w:pPr>
        <w:autoSpaceDE w:val="0"/>
        <w:autoSpaceDN w:val="0"/>
        <w:adjustRightInd w:val="0"/>
        <w:spacing w:after="97"/>
        <w:rPr>
          <w:rFonts w:cs="Calibri"/>
          <w:color w:val="000000"/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      - Създаване и обновяване на колекции с културни ценности (при наличие на такива, в съответствие със Закона за културното наследство)  - няма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- Организиране и участие в празници, фестивали, събори, изложби, творчески вечери, граждански инициативи, спортни занимания и др. </w:t>
      </w:r>
    </w:p>
    <w:p w:rsidR="00196F08" w:rsidRPr="00196F08" w:rsidRDefault="00196F08" w:rsidP="00196F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Cs/>
          <w:i/>
          <w:iCs/>
          <w:color w:val="000000"/>
          <w:sz w:val="24"/>
          <w:szCs w:val="24"/>
          <w:lang w:val="bg-BG"/>
        </w:rPr>
      </w:pPr>
      <w:r w:rsidRPr="00196F08">
        <w:rPr>
          <w:bCs/>
          <w:i/>
          <w:iCs/>
          <w:color w:val="000000"/>
          <w:sz w:val="24"/>
          <w:szCs w:val="24"/>
          <w:lang w:val="bg-BG"/>
        </w:rPr>
        <w:t xml:space="preserve">Местни изяви -Бабин ден-21януари, 19февруари – Обесването на Васил Левски и патронен празник на ОУ „Васил Левски”с.Средец, 1-ви март връзване на мартеници, трети март – Национален празник на Република България, 8- ми март Международен ден на жената. </w:t>
      </w:r>
    </w:p>
    <w:p w:rsidR="00196F08" w:rsidRPr="00196F08" w:rsidRDefault="00196F08" w:rsidP="00196F08">
      <w:pPr>
        <w:autoSpaceDE w:val="0"/>
        <w:autoSpaceDN w:val="0"/>
        <w:adjustRightInd w:val="0"/>
        <w:ind w:left="555"/>
        <w:rPr>
          <w:bCs/>
          <w:i/>
          <w:iCs/>
          <w:color w:val="000000"/>
          <w:sz w:val="24"/>
          <w:szCs w:val="24"/>
          <w:lang w:val="bg-BG"/>
        </w:rPr>
      </w:pPr>
      <w:r w:rsidRPr="00196F08">
        <w:rPr>
          <w:color w:val="000000"/>
          <w:sz w:val="24"/>
          <w:szCs w:val="24"/>
          <w:lang w:val="bg-BG"/>
        </w:rPr>
        <w:t>2.</w:t>
      </w:r>
      <w:r w:rsidRPr="00196F08">
        <w:rPr>
          <w:bCs/>
          <w:i/>
          <w:iCs/>
          <w:color w:val="000000"/>
          <w:sz w:val="24"/>
          <w:szCs w:val="24"/>
          <w:lang w:val="bg-BG"/>
        </w:rPr>
        <w:t>Регионални изяви: - няма</w:t>
      </w:r>
    </w:p>
    <w:p w:rsidR="00196F08" w:rsidRPr="00196F08" w:rsidRDefault="00196F08" w:rsidP="00196F08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lastRenderedPageBreak/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196F08" w:rsidRPr="00196F08" w:rsidRDefault="00196F08" w:rsidP="00196F08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- Работа по проект „Живи човешки съкровища”</w:t>
      </w:r>
    </w:p>
    <w:p w:rsidR="00196F08" w:rsidRPr="00196F08" w:rsidRDefault="00196F08" w:rsidP="00196F08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- Етногравска  музейна сбирка.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- 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196F08" w:rsidRPr="00196F08" w:rsidRDefault="00196F08" w:rsidP="00196F08">
      <w:pPr>
        <w:spacing w:line="0" w:lineRule="atLeast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>-Доброволческа дейност   - Работа с хора с увреждания,  работа с различни възрастови групи, развитие на доброволчеството .</w:t>
      </w:r>
    </w:p>
    <w:p w:rsidR="00196F08" w:rsidRPr="00196F08" w:rsidRDefault="00196F08" w:rsidP="00196F08">
      <w:pPr>
        <w:spacing w:line="0" w:lineRule="atLeast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Работа с хора с увреждания – инициативи на читалището /четене на книги и мултимедийна прожекция на филми.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    </w:t>
      </w:r>
      <w:r w:rsidRPr="00196F08">
        <w:rPr>
          <w:b/>
          <w:sz w:val="24"/>
          <w:szCs w:val="24"/>
          <w:lang w:val="bg-BG"/>
        </w:rPr>
        <w:t>Г.Награди спечелени от колективите:</w:t>
      </w:r>
      <w:r w:rsidRPr="00196F08">
        <w:rPr>
          <w:sz w:val="24"/>
          <w:szCs w:val="24"/>
          <w:lang w:val="bg-BG"/>
        </w:rPr>
        <w:t xml:space="preserve">  - няма</w:t>
      </w:r>
    </w:p>
    <w:p w:rsidR="00196F08" w:rsidRPr="00196F08" w:rsidRDefault="00196F08" w:rsidP="00196F08">
      <w:pPr>
        <w:widowControl w:val="0"/>
        <w:rPr>
          <w:sz w:val="24"/>
          <w:szCs w:val="24"/>
          <w:lang w:val="bg-BG"/>
        </w:rPr>
      </w:pPr>
      <w:r w:rsidRPr="00196F08">
        <w:rPr>
          <w:sz w:val="24"/>
          <w:szCs w:val="24"/>
          <w:lang w:val="bg-BG"/>
        </w:rPr>
        <w:t xml:space="preserve">         </w:t>
      </w:r>
      <w:r w:rsidRPr="00196F08">
        <w:rPr>
          <w:rFonts w:eastAsia="Calibri" w:cs="Times New Roman"/>
          <w:sz w:val="24"/>
          <w:szCs w:val="24"/>
          <w:lang w:val="bg-BG"/>
        </w:rPr>
        <w:t xml:space="preserve">1 </w:t>
      </w:r>
      <w:r w:rsidRPr="00196F08">
        <w:rPr>
          <w:rFonts w:eastAsia="Calibri" w:cs="Times New Roman"/>
          <w:sz w:val="24"/>
          <w:szCs w:val="24"/>
          <w:lang w:val="ru-RU"/>
        </w:rPr>
        <w:t xml:space="preserve">.Нови дейности, заложении в програмата на читалището – </w:t>
      </w:r>
      <w:r w:rsidRPr="00196F08">
        <w:rPr>
          <w:rFonts w:eastAsia="Calibri" w:cs="Times New Roman"/>
          <w:sz w:val="24"/>
          <w:szCs w:val="24"/>
          <w:lang w:val="bg-BG"/>
        </w:rPr>
        <w:t>работа по проекти – кандидатстване в проекта „Живи човешки съкровища”.</w:t>
      </w:r>
    </w:p>
    <w:p w:rsidR="00196F08" w:rsidRPr="00196F08" w:rsidRDefault="00196F08" w:rsidP="00196F08">
      <w:pPr>
        <w:spacing w:line="0" w:lineRule="atLeast"/>
        <w:rPr>
          <w:rFonts w:eastAsia="Calibri" w:cs="Times New Roman"/>
          <w:sz w:val="24"/>
          <w:szCs w:val="24"/>
          <w:lang w:val="bg-BG"/>
        </w:rPr>
      </w:pPr>
      <w:r w:rsidRPr="00196F08">
        <w:rPr>
          <w:rFonts w:eastAsia="Calibri" w:cs="Times New Roman"/>
          <w:sz w:val="24"/>
          <w:szCs w:val="24"/>
          <w:lang w:val="bg-BG"/>
        </w:rPr>
        <w:t>2. Социална политика на читалището – доброволческа дейност , работа с различни възрастови групи, работа с хора с увреждания.  -  да</w:t>
      </w:r>
    </w:p>
    <w:p w:rsidR="00196F08" w:rsidRPr="00196F08" w:rsidRDefault="00196F08" w:rsidP="00196F08">
      <w:pPr>
        <w:spacing w:line="0" w:lineRule="atLeast"/>
        <w:rPr>
          <w:rFonts w:eastAsia="Calibri" w:cs="Times New Roman"/>
          <w:sz w:val="24"/>
          <w:szCs w:val="24"/>
          <w:lang w:val="bg-BG"/>
        </w:rPr>
      </w:pPr>
    </w:p>
    <w:p w:rsidR="00196F08" w:rsidRPr="00196F08" w:rsidRDefault="00196F08" w:rsidP="00196F08">
      <w:pPr>
        <w:spacing w:line="0" w:lineRule="atLeast"/>
        <w:rPr>
          <w:rFonts w:eastAsia="Calibri" w:cs="Times New Roman"/>
          <w:sz w:val="24"/>
          <w:szCs w:val="24"/>
          <w:lang w:val="bg-BG"/>
        </w:rPr>
      </w:pPr>
      <w:r>
        <w:rPr>
          <w:rFonts w:eastAsia="Calibri" w:cs="Times New Roman"/>
          <w:sz w:val="24"/>
          <w:szCs w:val="24"/>
          <w:lang w:val="bg-BG"/>
        </w:rPr>
        <w:t>02.02</w:t>
      </w:r>
      <w:r w:rsidRPr="00196F08">
        <w:rPr>
          <w:rFonts w:eastAsia="Calibri" w:cs="Times New Roman"/>
          <w:sz w:val="24"/>
          <w:szCs w:val="24"/>
          <w:lang w:val="bg-BG"/>
        </w:rPr>
        <w:t>.2021г.                                                                С уважение:</w:t>
      </w:r>
    </w:p>
    <w:p w:rsidR="00196F08" w:rsidRPr="00196F08" w:rsidRDefault="00196F08" w:rsidP="00196F08">
      <w:pPr>
        <w:spacing w:line="0" w:lineRule="atLeast"/>
        <w:rPr>
          <w:rFonts w:eastAsia="Calibri" w:cs="Times New Roman"/>
          <w:sz w:val="24"/>
          <w:szCs w:val="24"/>
          <w:lang w:val="bg-BG"/>
        </w:rPr>
      </w:pPr>
      <w:r w:rsidRPr="00196F08">
        <w:rPr>
          <w:rFonts w:eastAsia="Calibri" w:cs="Times New Roman"/>
          <w:sz w:val="24"/>
          <w:szCs w:val="24"/>
          <w:lang w:val="bg-BG"/>
        </w:rPr>
        <w:t>с.Средец                                                               Председател:    / Хари Хаджиев/</w:t>
      </w:r>
    </w:p>
    <w:p w:rsidR="00196F08" w:rsidRPr="00196F08" w:rsidRDefault="00196F08" w:rsidP="00196F08">
      <w:pPr>
        <w:rPr>
          <w:sz w:val="24"/>
          <w:szCs w:val="24"/>
          <w:lang w:val="bg-BG"/>
        </w:rPr>
      </w:pPr>
    </w:p>
    <w:p w:rsidR="00FF68D3" w:rsidRDefault="00FF68D3">
      <w:pPr>
        <w:rPr>
          <w:lang w:val="bg-BG"/>
        </w:rPr>
      </w:pPr>
    </w:p>
    <w:p w:rsidR="00814209" w:rsidRDefault="00814209">
      <w:pPr>
        <w:rPr>
          <w:lang w:val="bg-BG"/>
        </w:rPr>
      </w:pPr>
    </w:p>
    <w:p w:rsidR="00814209" w:rsidRDefault="00814209">
      <w:pPr>
        <w:rPr>
          <w:lang w:val="bg-BG"/>
        </w:rPr>
      </w:pPr>
    </w:p>
    <w:p w:rsidR="00814209" w:rsidRDefault="00814209">
      <w:pPr>
        <w:rPr>
          <w:lang w:val="bg-BG"/>
        </w:rPr>
      </w:pPr>
    </w:p>
    <w:p w:rsidR="00814209" w:rsidRDefault="00814209">
      <w:pPr>
        <w:rPr>
          <w:lang w:val="bg-BG"/>
        </w:rPr>
      </w:pPr>
    </w:p>
    <w:p w:rsidR="00A777A0" w:rsidRDefault="007208C7" w:rsidP="007208C7">
      <w:pPr>
        <w:spacing w:after="0"/>
        <w:rPr>
          <w:lang w:val="bg-BG"/>
        </w:rPr>
      </w:pPr>
      <w:r>
        <w:rPr>
          <w:lang w:val="bg-BG"/>
        </w:rPr>
        <w:t xml:space="preserve">                                                           </w:t>
      </w:r>
    </w:p>
    <w:p w:rsidR="00814209" w:rsidRPr="00AD647B" w:rsidRDefault="00A777A0" w:rsidP="00AD647B">
      <w:pPr>
        <w:spacing w:after="0"/>
        <w:rPr>
          <w:b/>
          <w:u w:val="single"/>
          <w:lang w:val="bg-BG"/>
        </w:rPr>
      </w:pPr>
      <w:r>
        <w:rPr>
          <w:lang w:val="bg-BG"/>
        </w:rPr>
        <w:t xml:space="preserve">                          </w:t>
      </w:r>
      <w:r w:rsidR="00AD647B">
        <w:rPr>
          <w:lang w:val="bg-BG"/>
        </w:rPr>
        <w:t xml:space="preserve">                               </w:t>
      </w:r>
    </w:p>
    <w:p w:rsidR="00A777A0" w:rsidRPr="00A777A0" w:rsidRDefault="00A777A0" w:rsidP="00814209">
      <w:pPr>
        <w:spacing w:after="0"/>
        <w:jc w:val="center"/>
        <w:rPr>
          <w:lang w:val="bg-BG"/>
        </w:rPr>
      </w:pPr>
    </w:p>
    <w:p w:rsidR="00A777A0" w:rsidRPr="00A777A0" w:rsidRDefault="00A777A0" w:rsidP="00814209">
      <w:pPr>
        <w:spacing w:after="0"/>
        <w:jc w:val="center"/>
        <w:rPr>
          <w:b/>
          <w:sz w:val="20"/>
          <w:szCs w:val="20"/>
          <w:lang w:val="bg-BG"/>
        </w:rPr>
      </w:pPr>
    </w:p>
    <w:p w:rsidR="00814209" w:rsidRPr="00020437" w:rsidRDefault="00814209" w:rsidP="00814209">
      <w:pPr>
        <w:spacing w:after="0"/>
        <w:jc w:val="center"/>
        <w:rPr>
          <w:b/>
          <w:sz w:val="20"/>
          <w:szCs w:val="20"/>
        </w:rPr>
      </w:pPr>
    </w:p>
    <w:p w:rsidR="00814209" w:rsidRDefault="00814209" w:rsidP="00814209">
      <w:pPr>
        <w:spacing w:after="0" w:line="0" w:lineRule="atLeast"/>
        <w:ind w:right="-360"/>
        <w:jc w:val="center"/>
        <w:rPr>
          <w:sz w:val="40"/>
          <w:szCs w:val="40"/>
          <w:lang w:val="bg-BG"/>
        </w:rPr>
      </w:pPr>
      <w:proofErr w:type="gramStart"/>
      <w:r>
        <w:rPr>
          <w:sz w:val="40"/>
          <w:szCs w:val="40"/>
        </w:rPr>
        <w:lastRenderedPageBreak/>
        <w:t>План за работа за 2021</w:t>
      </w:r>
      <w:r w:rsidRPr="00B32882">
        <w:rPr>
          <w:sz w:val="40"/>
          <w:szCs w:val="40"/>
        </w:rPr>
        <w:t>г.</w:t>
      </w:r>
      <w:proofErr w:type="gramEnd"/>
    </w:p>
    <w:p w:rsidR="00A777A0" w:rsidRPr="00A777A0" w:rsidRDefault="00A777A0" w:rsidP="00814209">
      <w:pPr>
        <w:spacing w:after="0" w:line="0" w:lineRule="atLeast"/>
        <w:ind w:right="-360"/>
        <w:jc w:val="center"/>
        <w:rPr>
          <w:sz w:val="40"/>
          <w:szCs w:val="40"/>
          <w:lang w:val="bg-BG"/>
        </w:rPr>
      </w:pPr>
    </w:p>
    <w:p w:rsidR="00814209" w:rsidRPr="00A53528" w:rsidRDefault="00814209" w:rsidP="00814209">
      <w:pPr>
        <w:spacing w:after="0" w:line="0" w:lineRule="atLeast"/>
        <w:ind w:right="-360"/>
        <w:jc w:val="center"/>
      </w:pPr>
    </w:p>
    <w:p w:rsidR="00814209" w:rsidRPr="00706C7A" w:rsidRDefault="00814209" w:rsidP="00814209">
      <w:pPr>
        <w:spacing w:after="0" w:line="0" w:lineRule="atLeast"/>
        <w:jc w:val="center"/>
      </w:pPr>
    </w:p>
    <w:tbl>
      <w:tblPr>
        <w:tblStyle w:val="a5"/>
        <w:tblW w:w="0" w:type="auto"/>
        <w:tblLook w:val="04A0"/>
      </w:tblPr>
      <w:tblGrid>
        <w:gridCol w:w="1495"/>
        <w:gridCol w:w="2698"/>
        <w:gridCol w:w="1610"/>
        <w:gridCol w:w="1629"/>
        <w:gridCol w:w="2144"/>
      </w:tblGrid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№  по ред,месец, дата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Наименование на културната проява</w:t>
            </w: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Лице за контакт: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Име, телефон, ел. адрес</w:t>
            </w: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07.01.2021 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14.01.2021г.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21.01.2021г.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Организиране на </w:t>
            </w: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четене</w:t>
            </w:r>
            <w:r w:rsidRPr="0081420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на  басни  в библиотеките в общината по повод   165 г.от рождението на  Стоян Михайловски – поет, сатирик и баснописец 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14209" w:rsidRPr="00814209" w:rsidRDefault="00814209" w:rsidP="00743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Колада</w:t>
            </w:r>
            <w:r w:rsidRPr="008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самодейците в обичая /наша колада/в читалището</w:t>
            </w:r>
          </w:p>
          <w:p w:rsidR="00814209" w:rsidRPr="00814209" w:rsidRDefault="00814209" w:rsidP="00743C7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Бабин </w:t>
            </w:r>
            <w:proofErr w:type="gramStart"/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>ден  -</w:t>
            </w:r>
            <w:proofErr w:type="gramEnd"/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съвместно със Здравна служба и самодейците отбелязване на ритуала ображдане на бебе.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читалището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5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</w:rPr>
              <w:t>19.02.2021 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t xml:space="preserve">Отбелязване на 148–та годишнина от  обесването на Васил Левски </w:t>
            </w:r>
          </w:p>
          <w:p w:rsidR="00814209" w:rsidRPr="00814209" w:rsidRDefault="00814209" w:rsidP="00814209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 xml:space="preserve">Мултимедийна презентация, </w:t>
            </w:r>
          </w:p>
          <w:p w:rsidR="00814209" w:rsidRPr="00814209" w:rsidRDefault="00814209" w:rsidP="00743C77">
            <w:pPr>
              <w:pStyle w:val="a3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„Завинаги с нас“, посветена на живота и делото на Васил Левски;</w:t>
            </w:r>
          </w:p>
          <w:p w:rsidR="00814209" w:rsidRPr="00814209" w:rsidRDefault="00814209" w:rsidP="00814209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Изложба в библиотеката по  </w:t>
            </w: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случай  обесването на Васил Левски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lastRenderedPageBreak/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6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</w:rPr>
              <w:lastRenderedPageBreak/>
              <w:t>1.03.2021 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t>Честване на деня на любителското творчество  и баба Марта</w:t>
            </w:r>
          </w:p>
          <w:p w:rsidR="00814209" w:rsidRPr="00814209" w:rsidRDefault="00814209" w:rsidP="00814209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 xml:space="preserve">Мартенска работилница и изложба от </w:t>
            </w:r>
          </w:p>
          <w:p w:rsidR="00814209" w:rsidRPr="00814209" w:rsidRDefault="00814209" w:rsidP="00814209">
            <w:pPr>
              <w:pStyle w:val="a3"/>
              <w:numPr>
                <w:ilvl w:val="0"/>
                <w:numId w:val="9"/>
              </w:num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самодееца. Женска фолклорна група участва в тържество за баба Марта – в салона на читалището</w:t>
            </w:r>
            <w:r w:rsidRPr="00814209">
              <w:rPr>
                <w:rFonts w:asciiTheme="majorHAnsi" w:hAnsiTheme="majorHAnsi" w:cs="Courier New"/>
                <w:sz w:val="24"/>
                <w:szCs w:val="24"/>
              </w:rPr>
              <w:t xml:space="preserve"> мартеници  за потребители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Читалището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7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3.03.2021г.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08.03.2021г.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t>Честване на Националния празник на Р.България – трети март</w:t>
            </w:r>
          </w:p>
          <w:p w:rsidR="00814209" w:rsidRPr="00814209" w:rsidRDefault="00814209" w:rsidP="00743C77">
            <w:pPr>
              <w:pStyle w:val="a3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поднасяне на цветя пред паметника на загиналите във войните;</w:t>
            </w:r>
          </w:p>
          <w:p w:rsidR="00814209" w:rsidRPr="00814209" w:rsidRDefault="00814209" w:rsidP="00743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народен ден на жената - Участие на всички художествено-творчески читалищни колективи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централния площад на града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читалището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8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14.03.2021 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22.03.2021г.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lastRenderedPageBreak/>
              <w:t xml:space="preserve">Отбелязване на традиционните  Мартенски огньове в </w:t>
            </w: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lastRenderedPageBreak/>
              <w:t xml:space="preserve">гр.Неделино „Наша Марта“ </w:t>
            </w:r>
          </w:p>
          <w:p w:rsidR="00814209" w:rsidRPr="00814209" w:rsidRDefault="00814209" w:rsidP="00743C77">
            <w:pPr>
              <w:jc w:val="both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 xml:space="preserve">Общоградско празнично веселие с участието на фолклорни  групи на читалищата в </w:t>
            </w: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общината;</w:t>
            </w:r>
          </w:p>
          <w:p w:rsidR="00814209" w:rsidRPr="00814209" w:rsidRDefault="00814209" w:rsidP="00743C77">
            <w:pPr>
              <w:jc w:val="both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Първа пролет -  Женска битова група,  и ТС  участват с програма в Родопска вечер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lastRenderedPageBreak/>
              <w:t>централния площад на града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читалището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lastRenderedPageBreak/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 xml:space="preserve">Тел:  </w:t>
            </w:r>
            <w:r w:rsidRPr="00814209">
              <w:rPr>
                <w:rFonts w:asciiTheme="majorHAnsi" w:hAnsiTheme="majorHAnsi" w:cs="Courier New"/>
                <w:sz w:val="24"/>
                <w:szCs w:val="24"/>
              </w:rPr>
              <w:lastRenderedPageBreak/>
              <w:t>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9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 – 5 .04.2021 г.</w:t>
            </w:r>
          </w:p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23.04.2021г.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t>Отбелязване на Седмицата  на  детската книга и изкуствата за деца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</w:p>
          <w:p w:rsidR="00814209" w:rsidRPr="00814209" w:rsidRDefault="00814209" w:rsidP="00743C77">
            <w:pPr>
              <w:spacing w:line="0" w:lineRule="atLeast"/>
              <w:rPr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Световен ден на книгата. Четене на книги и мултимедийна прожекция в библиотеката.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0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02.05.2021 г.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hAnsiTheme="majorHAnsi" w:cs="Courier New"/>
                <w:b/>
                <w:sz w:val="24"/>
                <w:szCs w:val="24"/>
                <w:u w:val="single"/>
              </w:rPr>
              <w:t xml:space="preserve">Традиционно честване на Великден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Традиционно боядисване на великденски яйца</w:t>
            </w: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1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6.05.2021 г.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Честване на Гергьов ден/Адрелез</w:t>
            </w:r>
          </w:p>
          <w:p w:rsidR="00814209" w:rsidRPr="00814209" w:rsidRDefault="00814209" w:rsidP="00743C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Обичай Адрелез.Представяне на фолклорна програма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Times New Roman"/>
                <w:sz w:val="24"/>
                <w:szCs w:val="24"/>
              </w:rPr>
              <w:t>/опяване на китки/</w:t>
            </w: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sz w:val="24"/>
                <w:szCs w:val="24"/>
              </w:rPr>
              <w:t>в центара на селото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2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24.05.2021 г.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1.Ден насветите братя Кирил и Методий, на  българската  азбука, просвета и култура и на славянската книжовност </w:t>
            </w: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lastRenderedPageBreak/>
              <w:t xml:space="preserve">Отбелязване на празника на </w:t>
            </w: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село</w:t>
            </w:r>
            <w:proofErr w:type="gramEnd"/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 Средец -  24.05.2021 г.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sz w:val="24"/>
                <w:szCs w:val="24"/>
              </w:rPr>
              <w:lastRenderedPageBreak/>
              <w:t>в центара на селото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3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1.06.2021 г.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02.06.2021г.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Честване на 1 юни-</w:t>
            </w:r>
          </w:p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Международен ден за защита на правата на детето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Ботев и загиналите за България - изложба</w:t>
            </w: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4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3,4и  5.09</w:t>
            </w:r>
            <w:proofErr w:type="gramEnd"/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. 2021 г</w:t>
            </w: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sz w:val="24"/>
                <w:szCs w:val="24"/>
              </w:rPr>
              <w:t>09-12.09.2021г.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Провеждане на 20 –ят Юбилеен  Национален фолклорен фестивал за двугласно пеене и народна песен с международно участие в гр.Неделино под патронажа на Министерство на културата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="Times New Roman" w:eastAsia="Times New Roman" w:hAnsi="Times New Roman" w:cs="Times New Roman"/>
                <w:sz w:val="24"/>
                <w:szCs w:val="24"/>
              </w:rPr>
              <w:t>Фолклорен фестивал „Орфей пее с морето”гр.Приморско</w:t>
            </w: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Централния площад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5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22.09.2021г.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Ден на Независимостта </w:t>
            </w:r>
          </w:p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Тематична презентация   в библиотеката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6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01.11.2021 г.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 xml:space="preserve">Ден на народните будители </w:t>
            </w: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Изложба по повод деня на народните будители  </w:t>
            </w: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sz w:val="24"/>
                <w:szCs w:val="24"/>
              </w:rPr>
              <w:t>библиотеката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7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hAnsiTheme="majorHAnsi"/>
                <w:b/>
                <w:sz w:val="24"/>
                <w:szCs w:val="24"/>
              </w:rPr>
              <w:t>22 -25.12.2021</w:t>
            </w:r>
            <w:r w:rsidRPr="0081420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4252" w:type="dxa"/>
          </w:tcPr>
          <w:p w:rsidR="00814209" w:rsidRPr="00814209" w:rsidRDefault="00814209" w:rsidP="00743C77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814209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lastRenderedPageBreak/>
              <w:t xml:space="preserve">Коледни  тържества  </w:t>
            </w: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14209" w:rsidRPr="00814209" w:rsidRDefault="00814209" w:rsidP="00743C7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14209" w:rsidRPr="00814209" w:rsidRDefault="00814209" w:rsidP="00743C77">
            <w:pPr>
              <w:pStyle w:val="a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Коледен концерт</w:t>
            </w:r>
          </w:p>
          <w:p w:rsidR="00814209" w:rsidRPr="00814209" w:rsidRDefault="00814209" w:rsidP="00743C77">
            <w:pPr>
              <w:ind w:lef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sz w:val="24"/>
                <w:szCs w:val="24"/>
              </w:rPr>
              <w:lastRenderedPageBreak/>
              <w:t>в читалището</w:t>
            </w: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t>НЧ“Напредък- 1962“ -</w:t>
            </w:r>
            <w:r w:rsidRPr="00814209">
              <w:rPr>
                <w:rFonts w:asciiTheme="majorHAnsi" w:eastAsia="Times New Roman" w:hAnsiTheme="majorHAnsi" w:cs="Courier New"/>
                <w:sz w:val="24"/>
                <w:szCs w:val="24"/>
              </w:rPr>
              <w:lastRenderedPageBreak/>
              <w:t>село Средец</w:t>
            </w: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lastRenderedPageBreak/>
              <w:t>ХариХаджиев- Председател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814209">
              <w:rPr>
                <w:rFonts w:asciiTheme="majorHAnsi" w:hAnsiTheme="majorHAnsi" w:cs="Courier New"/>
                <w:sz w:val="24"/>
                <w:szCs w:val="24"/>
              </w:rPr>
              <w:lastRenderedPageBreak/>
              <w:t>Тел:  0889/415569</w:t>
            </w:r>
          </w:p>
          <w:p w:rsidR="00814209" w:rsidRPr="00814209" w:rsidRDefault="00814209" w:rsidP="00743C77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hyperlink r:id="rId18" w:history="1">
              <w:r w:rsidRPr="00814209">
                <w:rPr>
                  <w:rStyle w:val="a6"/>
                  <w:rFonts w:asciiTheme="majorHAnsi" w:hAnsiTheme="majorHAnsi" w:cs="Courier New"/>
                  <w:sz w:val="24"/>
                  <w:szCs w:val="24"/>
                </w:rPr>
                <w:t>nc_sredecbg@abv.bg</w:t>
              </w:r>
            </w:hyperlink>
          </w:p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  <w:tr w:rsidR="00814209" w:rsidRPr="00814209" w:rsidTr="00743C77">
        <w:tc>
          <w:tcPr>
            <w:tcW w:w="152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14209" w:rsidRPr="00814209" w:rsidRDefault="00814209" w:rsidP="00743C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209" w:rsidRPr="00814209" w:rsidRDefault="00814209" w:rsidP="00814209">
      <w:pPr>
        <w:rPr>
          <w:sz w:val="24"/>
          <w:szCs w:val="24"/>
        </w:rPr>
      </w:pPr>
    </w:p>
    <w:p w:rsidR="00814209" w:rsidRPr="00814209" w:rsidRDefault="00814209" w:rsidP="00814209">
      <w:pPr>
        <w:rPr>
          <w:sz w:val="24"/>
          <w:szCs w:val="24"/>
        </w:rPr>
      </w:pPr>
      <w:r w:rsidRPr="00814209">
        <w:rPr>
          <w:sz w:val="24"/>
          <w:szCs w:val="24"/>
        </w:rPr>
        <w:t>Изготвил:</w:t>
      </w:r>
    </w:p>
    <w:p w:rsidR="00814209" w:rsidRPr="00814209" w:rsidRDefault="00814209" w:rsidP="00814209">
      <w:pPr>
        <w:rPr>
          <w:sz w:val="24"/>
          <w:szCs w:val="24"/>
        </w:rPr>
      </w:pPr>
      <w:r w:rsidRPr="00814209">
        <w:rPr>
          <w:sz w:val="24"/>
          <w:szCs w:val="24"/>
        </w:rPr>
        <w:t>/</w:t>
      </w:r>
      <w:proofErr w:type="gramStart"/>
      <w:r w:rsidRPr="00814209">
        <w:rPr>
          <w:sz w:val="24"/>
          <w:szCs w:val="24"/>
        </w:rPr>
        <w:t>Хари  Хаджиев</w:t>
      </w:r>
      <w:proofErr w:type="gramEnd"/>
      <w:r w:rsidRPr="00814209">
        <w:rPr>
          <w:sz w:val="24"/>
          <w:szCs w:val="24"/>
        </w:rPr>
        <w:t>/</w:t>
      </w:r>
    </w:p>
    <w:p w:rsidR="005410A0" w:rsidRDefault="005410A0" w:rsidP="005410A0">
      <w:pPr>
        <w:rPr>
          <w:b/>
          <w:sz w:val="20"/>
          <w:szCs w:val="20"/>
          <w:lang w:val="bg-BG"/>
        </w:rPr>
      </w:pPr>
    </w:p>
    <w:p w:rsidR="0040589F" w:rsidRPr="007C4F37" w:rsidRDefault="0040589F" w:rsidP="005410A0">
      <w:pPr>
        <w:rPr>
          <w:b/>
          <w:sz w:val="20"/>
          <w:szCs w:val="20"/>
          <w:lang w:val="bg-BG"/>
        </w:rPr>
      </w:pPr>
    </w:p>
    <w:p w:rsidR="005410A0" w:rsidRPr="005410A0" w:rsidRDefault="005410A0" w:rsidP="005410A0">
      <w:pPr>
        <w:rPr>
          <w:b/>
          <w:sz w:val="28"/>
          <w:szCs w:val="28"/>
          <w:u w:val="single"/>
          <w:lang w:val="bg-BG"/>
        </w:rPr>
      </w:pPr>
    </w:p>
    <w:p w:rsidR="005410A0" w:rsidRPr="006723B3" w:rsidRDefault="005410A0" w:rsidP="005410A0">
      <w:pPr>
        <w:jc w:val="both"/>
        <w:rPr>
          <w:sz w:val="36"/>
          <w:szCs w:val="36"/>
        </w:rPr>
      </w:pPr>
      <w:r w:rsidRPr="006723B3">
        <w:rPr>
          <w:sz w:val="36"/>
          <w:szCs w:val="36"/>
        </w:rPr>
        <w:t>Членове на читалищното настоятелство:</w:t>
      </w:r>
    </w:p>
    <w:p w:rsidR="005410A0" w:rsidRPr="0083518C" w:rsidRDefault="005410A0" w:rsidP="005410A0">
      <w:pPr>
        <w:jc w:val="both"/>
        <w:rPr>
          <w:sz w:val="28"/>
          <w:szCs w:val="28"/>
        </w:rPr>
      </w:pPr>
      <w:r w:rsidRPr="0083518C">
        <w:rPr>
          <w:sz w:val="28"/>
          <w:szCs w:val="28"/>
        </w:rPr>
        <w:t xml:space="preserve">1.Хари Рафаилов Хаджиев - председател       </w:t>
      </w:r>
    </w:p>
    <w:p w:rsidR="005410A0" w:rsidRPr="0083518C" w:rsidRDefault="005410A0" w:rsidP="005410A0">
      <w:pPr>
        <w:jc w:val="both"/>
        <w:rPr>
          <w:sz w:val="28"/>
          <w:szCs w:val="28"/>
        </w:rPr>
      </w:pPr>
      <w:r w:rsidRPr="0083518C">
        <w:rPr>
          <w:sz w:val="28"/>
          <w:szCs w:val="28"/>
        </w:rPr>
        <w:t xml:space="preserve">2.Росица Асенова Бозова - член                     </w:t>
      </w:r>
    </w:p>
    <w:p w:rsidR="005410A0" w:rsidRPr="0083518C" w:rsidRDefault="005410A0" w:rsidP="005410A0">
      <w:pPr>
        <w:jc w:val="both"/>
        <w:rPr>
          <w:sz w:val="28"/>
          <w:szCs w:val="28"/>
          <w:lang w:val="bg-BG"/>
        </w:rPr>
      </w:pPr>
      <w:r w:rsidRPr="0083518C">
        <w:rPr>
          <w:sz w:val="28"/>
          <w:szCs w:val="28"/>
        </w:rPr>
        <w:t xml:space="preserve">3.Минка Младенова Бозова - член </w:t>
      </w:r>
    </w:p>
    <w:p w:rsidR="005410A0" w:rsidRPr="005410A0" w:rsidRDefault="005410A0" w:rsidP="005410A0">
      <w:pPr>
        <w:jc w:val="both"/>
        <w:rPr>
          <w:sz w:val="32"/>
          <w:szCs w:val="32"/>
        </w:rPr>
      </w:pPr>
      <w:r w:rsidRPr="00F966BB">
        <w:rPr>
          <w:sz w:val="32"/>
          <w:szCs w:val="32"/>
        </w:rPr>
        <w:t xml:space="preserve">   </w:t>
      </w:r>
      <w:r w:rsidRPr="006723B3">
        <w:rPr>
          <w:sz w:val="28"/>
          <w:szCs w:val="28"/>
        </w:rPr>
        <w:t xml:space="preserve"> </w:t>
      </w:r>
      <w:r w:rsidRPr="00F966BB">
        <w:rPr>
          <w:sz w:val="36"/>
          <w:szCs w:val="36"/>
        </w:rPr>
        <w:t>Проверителната комисия:</w:t>
      </w:r>
    </w:p>
    <w:p w:rsidR="005410A0" w:rsidRPr="0083518C" w:rsidRDefault="005410A0" w:rsidP="005410A0">
      <w:pPr>
        <w:jc w:val="both"/>
        <w:rPr>
          <w:sz w:val="28"/>
          <w:szCs w:val="28"/>
        </w:rPr>
      </w:pPr>
      <w:r w:rsidRPr="0083518C">
        <w:rPr>
          <w:sz w:val="28"/>
          <w:szCs w:val="28"/>
        </w:rPr>
        <w:t>1.Венцислав Димитров Филипов - председател</w:t>
      </w:r>
    </w:p>
    <w:p w:rsidR="005410A0" w:rsidRPr="0083518C" w:rsidRDefault="005410A0" w:rsidP="005410A0">
      <w:pPr>
        <w:jc w:val="both"/>
        <w:rPr>
          <w:sz w:val="28"/>
          <w:szCs w:val="28"/>
        </w:rPr>
      </w:pPr>
      <w:r w:rsidRPr="0083518C">
        <w:rPr>
          <w:sz w:val="28"/>
          <w:szCs w:val="28"/>
        </w:rPr>
        <w:t>2.Катя Златанова Хаджиева - член</w:t>
      </w:r>
    </w:p>
    <w:p w:rsidR="005410A0" w:rsidRPr="0083518C" w:rsidRDefault="005410A0" w:rsidP="005410A0">
      <w:pPr>
        <w:jc w:val="both"/>
        <w:rPr>
          <w:sz w:val="28"/>
          <w:szCs w:val="28"/>
        </w:rPr>
      </w:pPr>
      <w:r w:rsidRPr="0083518C">
        <w:rPr>
          <w:sz w:val="28"/>
          <w:szCs w:val="28"/>
        </w:rPr>
        <w:t>3.Росен Данчев Парушев - член</w:t>
      </w:r>
    </w:p>
    <w:p w:rsidR="005410A0" w:rsidRPr="00F966BB" w:rsidRDefault="005410A0" w:rsidP="005410A0">
      <w:pPr>
        <w:jc w:val="both"/>
        <w:rPr>
          <w:sz w:val="32"/>
          <w:szCs w:val="32"/>
        </w:rPr>
      </w:pPr>
      <w:r w:rsidRPr="00F966BB">
        <w:rPr>
          <w:sz w:val="32"/>
          <w:szCs w:val="32"/>
        </w:rPr>
        <w:t xml:space="preserve">             </w:t>
      </w:r>
    </w:p>
    <w:p w:rsidR="005410A0" w:rsidRDefault="005410A0">
      <w:pPr>
        <w:rPr>
          <w:lang w:val="bg-BG"/>
        </w:rPr>
      </w:pPr>
    </w:p>
    <w:p w:rsidR="005410A0" w:rsidRDefault="005410A0">
      <w:pPr>
        <w:rPr>
          <w:lang w:val="bg-BG"/>
        </w:rPr>
      </w:pPr>
    </w:p>
    <w:p w:rsidR="005410A0" w:rsidRPr="00814209" w:rsidRDefault="005410A0">
      <w:pPr>
        <w:rPr>
          <w:lang w:val="bg-BG"/>
        </w:rPr>
      </w:pPr>
    </w:p>
    <w:sectPr w:rsidR="005410A0" w:rsidRPr="00814209" w:rsidSect="00541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81B"/>
    <w:multiLevelType w:val="hybridMultilevel"/>
    <w:tmpl w:val="560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0F8"/>
    <w:multiLevelType w:val="hybridMultilevel"/>
    <w:tmpl w:val="597E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5BB"/>
    <w:multiLevelType w:val="hybridMultilevel"/>
    <w:tmpl w:val="87FE7C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D6F"/>
    <w:multiLevelType w:val="hybridMultilevel"/>
    <w:tmpl w:val="189C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7C0C"/>
    <w:multiLevelType w:val="hybridMultilevel"/>
    <w:tmpl w:val="718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23AD"/>
    <w:multiLevelType w:val="hybridMultilevel"/>
    <w:tmpl w:val="DA9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4D9E"/>
    <w:multiLevelType w:val="hybridMultilevel"/>
    <w:tmpl w:val="F1DE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7D9D"/>
    <w:multiLevelType w:val="hybridMultilevel"/>
    <w:tmpl w:val="AA86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1F4D"/>
    <w:multiLevelType w:val="hybridMultilevel"/>
    <w:tmpl w:val="015E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F08"/>
    <w:rsid w:val="00196F08"/>
    <w:rsid w:val="0040589F"/>
    <w:rsid w:val="005410A0"/>
    <w:rsid w:val="007208C7"/>
    <w:rsid w:val="007C4F37"/>
    <w:rsid w:val="00814209"/>
    <w:rsid w:val="0083518C"/>
    <w:rsid w:val="00A777A0"/>
    <w:rsid w:val="00AD647B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8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4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_sredecbg@abv.bg" TargetMode="External"/><Relationship Id="rId13" Type="http://schemas.openxmlformats.org/officeDocument/2006/relationships/hyperlink" Target="mailto:nc_sredecbg@abv.bg" TargetMode="External"/><Relationship Id="rId18" Type="http://schemas.openxmlformats.org/officeDocument/2006/relationships/hyperlink" Target="mailto:nc_sredecbg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_sredecbg@abv.bg" TargetMode="External"/><Relationship Id="rId12" Type="http://schemas.openxmlformats.org/officeDocument/2006/relationships/hyperlink" Target="mailto:nc_sredecbg@abv.bg" TargetMode="External"/><Relationship Id="rId17" Type="http://schemas.openxmlformats.org/officeDocument/2006/relationships/hyperlink" Target="mailto:nc_sredecbg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nc_sredecbg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c_sredecbg@abv.bg" TargetMode="External"/><Relationship Id="rId11" Type="http://schemas.openxmlformats.org/officeDocument/2006/relationships/hyperlink" Target="mailto:nc_sredecbg@abv.bg" TargetMode="External"/><Relationship Id="rId5" Type="http://schemas.openxmlformats.org/officeDocument/2006/relationships/hyperlink" Target="mailto:nc_sredecbg@abv.bg" TargetMode="External"/><Relationship Id="rId15" Type="http://schemas.openxmlformats.org/officeDocument/2006/relationships/hyperlink" Target="mailto:nc_sredecbg@abv.bg" TargetMode="External"/><Relationship Id="rId10" Type="http://schemas.openxmlformats.org/officeDocument/2006/relationships/hyperlink" Target="mailto:nc_sredecbg@abv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_sredecbg@abv.bg" TargetMode="External"/><Relationship Id="rId14" Type="http://schemas.openxmlformats.org/officeDocument/2006/relationships/hyperlink" Target="mailto:nc_sredecbg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4106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11</cp:revision>
  <dcterms:created xsi:type="dcterms:W3CDTF">2021-02-02T08:41:00Z</dcterms:created>
  <dcterms:modified xsi:type="dcterms:W3CDTF">2021-02-02T08:58:00Z</dcterms:modified>
</cp:coreProperties>
</file>